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440B0E"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440B0E">
        <w:rPr>
          <w:rFonts w:ascii="PT Astra Serif" w:eastAsia="Times New Roman" w:hAnsi="PT Astra Serif" w:cs="Times New Roman"/>
          <w:b/>
          <w:kern w:val="2"/>
          <w:sz w:val="24"/>
          <w:szCs w:val="24"/>
          <w:lang w:eastAsia="ar-SA"/>
        </w:rPr>
        <w:t xml:space="preserve"> </w:t>
      </w:r>
      <w:r w:rsidR="00CD010A" w:rsidRPr="00440B0E">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40B0E" w:rsidRPr="00440B0E" w:rsidRDefault="00AC2AC7" w:rsidP="00440B0E">
      <w:pPr>
        <w:jc w:val="center"/>
        <w:rPr>
          <w:rFonts w:ascii="PT Astra Serif" w:hAnsi="PT Astra Serif"/>
          <w:b/>
          <w:bCs/>
          <w:sz w:val="24"/>
          <w:szCs w:val="24"/>
        </w:rPr>
      </w:pPr>
      <w:r w:rsidRPr="00440B0E">
        <w:rPr>
          <w:rFonts w:ascii="PT Astra Serif" w:eastAsia="Times New Roman" w:hAnsi="PT Astra Serif" w:cs="Times New Roman"/>
          <w:b/>
          <w:kern w:val="2"/>
          <w:sz w:val="24"/>
          <w:szCs w:val="24"/>
          <w:lang w:eastAsia="ar-SA"/>
        </w:rPr>
        <w:t xml:space="preserve">на </w:t>
      </w:r>
      <w:r w:rsidR="00440B0E" w:rsidRPr="00440B0E">
        <w:rPr>
          <w:rFonts w:ascii="PT Astra Serif" w:hAnsi="PT Astra Serif"/>
          <w:b/>
          <w:sz w:val="24"/>
          <w:szCs w:val="24"/>
        </w:rPr>
        <w:t xml:space="preserve">выполнение  работ по разработке проектной и рабочей документации по объекту: «Обеспечение доступа МГН на этажи здания МБОУ «Средняя общеобразовательная школа №5» в г. </w:t>
      </w:r>
      <w:proofErr w:type="spellStart"/>
      <w:r w:rsidR="00440B0E" w:rsidRPr="00440B0E">
        <w:rPr>
          <w:rFonts w:ascii="PT Astra Serif" w:hAnsi="PT Astra Serif"/>
          <w:b/>
          <w:sz w:val="24"/>
          <w:szCs w:val="24"/>
        </w:rPr>
        <w:t>Югорске</w:t>
      </w:r>
      <w:proofErr w:type="spellEnd"/>
      <w:r w:rsidR="00440B0E" w:rsidRPr="00440B0E">
        <w:rPr>
          <w:rFonts w:ascii="PT Astra Serif" w:hAnsi="PT Astra Serif"/>
          <w:b/>
          <w:sz w:val="24"/>
          <w:szCs w:val="24"/>
        </w:rPr>
        <w:t>» (подъемная платформа для МГН)».</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40B0E" w:rsidRDefault="00B55BF9" w:rsidP="00440B0E">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1.1</w:t>
      </w:r>
      <w:r w:rsidRPr="00440B0E">
        <w:rPr>
          <w:rFonts w:ascii="PT Astra Serif" w:eastAsia="Times New Roman" w:hAnsi="PT Astra Serif" w:cs="Times New Roman"/>
          <w:spacing w:val="3"/>
          <w:kern w:val="2"/>
          <w:sz w:val="24"/>
          <w:szCs w:val="24"/>
          <w:lang w:eastAsia="ar-SA"/>
        </w:rPr>
        <w:t xml:space="preserve">. Муниципальный заказчик </w:t>
      </w:r>
      <w:r w:rsidRPr="00440B0E">
        <w:rPr>
          <w:rFonts w:ascii="PT Astra Serif" w:eastAsia="Times New Roman" w:hAnsi="PT Astra Serif" w:cs="Times New Roman"/>
          <w:kern w:val="2"/>
          <w:sz w:val="24"/>
          <w:szCs w:val="24"/>
          <w:lang w:eastAsia="ar-SA"/>
        </w:rPr>
        <w:t>поручает</w:t>
      </w:r>
      <w:r w:rsidR="000E0F2D" w:rsidRPr="00440B0E">
        <w:rPr>
          <w:rFonts w:ascii="PT Astra Serif" w:eastAsia="Times New Roman" w:hAnsi="PT Astra Serif" w:cs="Times New Roman"/>
          <w:kern w:val="2"/>
          <w:sz w:val="24"/>
          <w:szCs w:val="24"/>
          <w:lang w:eastAsia="ar-SA"/>
        </w:rPr>
        <w:t xml:space="preserve"> Исполнителю</w:t>
      </w:r>
      <w:r w:rsidRPr="00440B0E">
        <w:rPr>
          <w:rFonts w:ascii="PT Astra Serif" w:eastAsia="Times New Roman" w:hAnsi="PT Astra Serif" w:cs="Times New Roman"/>
          <w:kern w:val="2"/>
          <w:sz w:val="24"/>
          <w:szCs w:val="24"/>
          <w:lang w:eastAsia="ar-SA"/>
        </w:rPr>
        <w:t xml:space="preserve">, а </w:t>
      </w:r>
      <w:r w:rsidR="000E0F2D" w:rsidRPr="00440B0E">
        <w:rPr>
          <w:rFonts w:ascii="PT Astra Serif" w:eastAsia="Times New Roman" w:hAnsi="PT Astra Serif" w:cs="Times New Roman"/>
          <w:kern w:val="2"/>
          <w:sz w:val="24"/>
          <w:szCs w:val="24"/>
          <w:lang w:eastAsia="ar-SA"/>
        </w:rPr>
        <w:t>Исполнитель</w:t>
      </w:r>
      <w:r w:rsidRPr="00440B0E">
        <w:rPr>
          <w:rFonts w:ascii="PT Astra Serif" w:eastAsia="Times New Roman" w:hAnsi="PT Astra Serif" w:cs="Times New Roman"/>
          <w:kern w:val="2"/>
          <w:sz w:val="24"/>
          <w:szCs w:val="24"/>
          <w:lang w:eastAsia="ar-SA"/>
        </w:rPr>
        <w:t xml:space="preserve"> принимает на себя обязательство:</w:t>
      </w:r>
    </w:p>
    <w:p w:rsidR="00B55BF9" w:rsidRPr="00440B0E" w:rsidRDefault="00B55BF9" w:rsidP="00440B0E">
      <w:pPr>
        <w:spacing w:after="0" w:line="240" w:lineRule="auto"/>
        <w:jc w:val="both"/>
        <w:rPr>
          <w:rFonts w:ascii="PT Astra Serif" w:eastAsia="Times New Roman" w:hAnsi="PT Astra Serif" w:cs="Times New Roman"/>
          <w:kern w:val="2"/>
          <w:sz w:val="24"/>
          <w:szCs w:val="24"/>
          <w:lang w:eastAsia="ar-SA"/>
        </w:rPr>
      </w:pPr>
      <w:r w:rsidRPr="00440B0E">
        <w:rPr>
          <w:rFonts w:ascii="PT Astra Serif" w:eastAsia="Times New Roman" w:hAnsi="PT Astra Serif" w:cs="Times New Roman"/>
          <w:kern w:val="2"/>
          <w:sz w:val="24"/>
          <w:szCs w:val="24"/>
          <w:lang w:eastAsia="ar-SA"/>
        </w:rPr>
        <w:t xml:space="preserve">- выполнить </w:t>
      </w:r>
      <w:r w:rsidR="00AC2AC7" w:rsidRPr="00440B0E">
        <w:rPr>
          <w:rFonts w:ascii="PT Astra Serif" w:eastAsia="Times New Roman" w:hAnsi="PT Astra Serif" w:cs="Times New Roman"/>
          <w:kern w:val="2"/>
          <w:sz w:val="24"/>
          <w:szCs w:val="24"/>
          <w:lang w:eastAsia="ar-SA"/>
        </w:rPr>
        <w:t>работы</w:t>
      </w:r>
      <w:r w:rsidR="00440B0E" w:rsidRPr="00440B0E">
        <w:rPr>
          <w:rFonts w:ascii="PT Astra Serif" w:hAnsi="PT Astra Serif"/>
          <w:sz w:val="24"/>
          <w:szCs w:val="24"/>
        </w:rPr>
        <w:t xml:space="preserve"> по разработке проектной и рабочей документации по объекту: «Обеспечение доступа МГН на этажи здания МБОУ «Средняя общеобразовательная школа №5» в г. </w:t>
      </w:r>
      <w:proofErr w:type="spellStart"/>
      <w:r w:rsidR="00440B0E" w:rsidRPr="00440B0E">
        <w:rPr>
          <w:rFonts w:ascii="PT Astra Serif" w:hAnsi="PT Astra Serif"/>
          <w:sz w:val="24"/>
          <w:szCs w:val="24"/>
        </w:rPr>
        <w:t>Югорске</w:t>
      </w:r>
      <w:proofErr w:type="spellEnd"/>
      <w:r w:rsidR="00440B0E" w:rsidRPr="00440B0E">
        <w:rPr>
          <w:rFonts w:ascii="PT Astra Serif" w:hAnsi="PT Astra Serif"/>
          <w:sz w:val="24"/>
          <w:szCs w:val="24"/>
        </w:rPr>
        <w:t>» (подъемная платформа для МГН)»</w:t>
      </w:r>
      <w:r w:rsidR="008C51D0" w:rsidRPr="00440B0E">
        <w:rPr>
          <w:rFonts w:ascii="PT Astra Serif" w:hAnsi="PT Astra Serif"/>
          <w:sz w:val="24"/>
          <w:szCs w:val="24"/>
        </w:rPr>
        <w:t xml:space="preserve"> </w:t>
      </w:r>
      <w:r w:rsidRPr="00440B0E">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440B0E">
        <w:rPr>
          <w:rFonts w:ascii="PT Astra Serif" w:eastAsia="Times New Roman" w:hAnsi="PT Astra Serif" w:cs="Times New Roman"/>
          <w:kern w:val="2"/>
          <w:sz w:val="24"/>
          <w:szCs w:val="24"/>
          <w:lang w:eastAsia="ar-SA"/>
        </w:rPr>
        <w:t>тоящего контракта</w:t>
      </w:r>
      <w:r w:rsidRPr="00440B0E">
        <w:rPr>
          <w:rFonts w:ascii="PT Astra Serif" w:eastAsia="Times New Roman" w:hAnsi="PT Astra Serif" w:cs="Times New Roman"/>
          <w:kern w:val="2"/>
          <w:sz w:val="24"/>
          <w:szCs w:val="24"/>
          <w:lang w:eastAsia="ar-SA"/>
        </w:rPr>
        <w:t>.</w:t>
      </w:r>
    </w:p>
    <w:p w:rsidR="00F84822" w:rsidRPr="00440B0E" w:rsidRDefault="00C86DF3" w:rsidP="00440B0E">
      <w:pPr>
        <w:autoSpaceDE w:val="0"/>
        <w:autoSpaceDN w:val="0"/>
        <w:adjustRightInd w:val="0"/>
        <w:spacing w:after="0" w:line="240" w:lineRule="auto"/>
        <w:jc w:val="both"/>
        <w:rPr>
          <w:rFonts w:ascii="PT Astra Serif" w:hAnsi="PT Astra Serif"/>
          <w:sz w:val="24"/>
          <w:szCs w:val="24"/>
        </w:rPr>
      </w:pPr>
      <w:r w:rsidRPr="00440B0E">
        <w:rPr>
          <w:rFonts w:ascii="PT Astra Serif" w:hAnsi="PT Astra Serif" w:cs="Times New Roman"/>
          <w:kern w:val="2"/>
          <w:sz w:val="24"/>
          <w:szCs w:val="24"/>
          <w:lang w:eastAsia="ar-SA"/>
        </w:rPr>
        <w:t>1.</w:t>
      </w:r>
      <w:r w:rsidR="0030061B" w:rsidRPr="00440B0E">
        <w:rPr>
          <w:rFonts w:ascii="PT Astra Serif" w:hAnsi="PT Astra Serif" w:cs="Times New Roman"/>
          <w:kern w:val="2"/>
          <w:sz w:val="24"/>
          <w:szCs w:val="24"/>
          <w:lang w:eastAsia="ar-SA"/>
        </w:rPr>
        <w:t>2</w:t>
      </w:r>
      <w:r w:rsidRPr="00440B0E">
        <w:rPr>
          <w:rFonts w:ascii="PT Astra Serif" w:hAnsi="PT Astra Serif" w:cs="Times New Roman"/>
          <w:kern w:val="2"/>
          <w:sz w:val="24"/>
          <w:szCs w:val="24"/>
          <w:lang w:eastAsia="ar-SA"/>
        </w:rPr>
        <w:t xml:space="preserve">. </w:t>
      </w:r>
      <w:r w:rsidR="00F84822" w:rsidRPr="00440B0E">
        <w:rPr>
          <w:rFonts w:ascii="PT Astra Serif" w:hAnsi="PT Astra Serif"/>
          <w:bCs/>
          <w:sz w:val="24"/>
          <w:szCs w:val="24"/>
        </w:rPr>
        <w:t>Место нахождения объекта:</w:t>
      </w:r>
      <w:r w:rsidR="00F84822" w:rsidRPr="00440B0E">
        <w:rPr>
          <w:rFonts w:ascii="PT Astra Serif" w:eastAsia="Andale Sans UI" w:hAnsi="PT Astra Serif"/>
          <w:kern w:val="3"/>
          <w:sz w:val="24"/>
          <w:szCs w:val="24"/>
          <w:lang w:eastAsia="ja-JP" w:bidi="fa-IR"/>
        </w:rPr>
        <w:t xml:space="preserve"> </w:t>
      </w:r>
      <w:r w:rsidR="00F84822" w:rsidRPr="00440B0E">
        <w:rPr>
          <w:rFonts w:ascii="PT Astra Serif" w:hAnsi="PT Astra Serif"/>
          <w:sz w:val="24"/>
          <w:szCs w:val="24"/>
        </w:rPr>
        <w:t xml:space="preserve">Ханты-Мансийский автономный округ-Югра, г. </w:t>
      </w:r>
      <w:proofErr w:type="spellStart"/>
      <w:r w:rsidR="00F84822" w:rsidRPr="00440B0E">
        <w:rPr>
          <w:rFonts w:ascii="PT Astra Serif" w:hAnsi="PT Astra Serif"/>
          <w:sz w:val="24"/>
          <w:szCs w:val="24"/>
        </w:rPr>
        <w:t>Югорск</w:t>
      </w:r>
      <w:proofErr w:type="spellEnd"/>
      <w:r w:rsidR="00F84822" w:rsidRPr="00440B0E">
        <w:rPr>
          <w:rFonts w:ascii="PT Astra Serif" w:hAnsi="PT Astra Serif"/>
          <w:sz w:val="24"/>
          <w:szCs w:val="24"/>
        </w:rPr>
        <w:t xml:space="preserve">, </w:t>
      </w:r>
      <w:r w:rsidR="00E66F04" w:rsidRPr="00440B0E">
        <w:rPr>
          <w:rFonts w:ascii="PT Astra Serif" w:hAnsi="PT Astra Serif"/>
          <w:sz w:val="24"/>
          <w:szCs w:val="24"/>
        </w:rPr>
        <w:t xml:space="preserve">                </w:t>
      </w:r>
      <w:r w:rsidR="0092579E">
        <w:rPr>
          <w:rFonts w:ascii="PT Astra Serif" w:hAnsi="PT Astra Serif"/>
          <w:sz w:val="24"/>
          <w:szCs w:val="24"/>
        </w:rPr>
        <w:t xml:space="preserve">ул. </w:t>
      </w:r>
      <w:proofErr w:type="gramStart"/>
      <w:r w:rsidR="0092579E">
        <w:rPr>
          <w:rFonts w:ascii="PT Astra Serif" w:hAnsi="PT Astra Serif"/>
          <w:sz w:val="24"/>
          <w:szCs w:val="24"/>
        </w:rPr>
        <w:t>Садовая</w:t>
      </w:r>
      <w:proofErr w:type="gramEnd"/>
      <w:r w:rsidR="00440B0E">
        <w:rPr>
          <w:rFonts w:ascii="PT Astra Serif" w:hAnsi="PT Astra Serif"/>
          <w:sz w:val="24"/>
          <w:szCs w:val="24"/>
        </w:rPr>
        <w:t>, д.1Б</w:t>
      </w:r>
      <w:r w:rsidR="00F84822" w:rsidRPr="00440B0E">
        <w:rPr>
          <w:rFonts w:ascii="PT Astra Serif" w:hAnsi="PT Astra Serif"/>
          <w:sz w:val="24"/>
          <w:szCs w:val="24"/>
        </w:rPr>
        <w:t>.</w:t>
      </w:r>
    </w:p>
    <w:p w:rsidR="00C86DF3" w:rsidRPr="00F84822" w:rsidRDefault="007F5144" w:rsidP="00440B0E">
      <w:pPr>
        <w:autoSpaceDE w:val="0"/>
        <w:autoSpaceDN w:val="0"/>
        <w:adjustRightInd w:val="0"/>
        <w:spacing w:after="0" w:line="240" w:lineRule="auto"/>
        <w:jc w:val="both"/>
        <w:rPr>
          <w:rFonts w:ascii="PT Astra Serif" w:hAnsi="PT Astra Serif"/>
          <w:sz w:val="24"/>
          <w:szCs w:val="24"/>
        </w:rPr>
      </w:pPr>
      <w:r w:rsidRPr="00440B0E">
        <w:rPr>
          <w:rFonts w:ascii="PT Astra Serif" w:hAnsi="PT Astra Serif" w:cs="Times New Roman"/>
          <w:kern w:val="2"/>
          <w:sz w:val="24"/>
          <w:szCs w:val="24"/>
          <w:lang w:eastAsia="ar-SA"/>
        </w:rPr>
        <w:t>М</w:t>
      </w:r>
      <w:r w:rsidR="00C86DF3" w:rsidRPr="00440B0E">
        <w:rPr>
          <w:rFonts w:ascii="PT Astra Serif" w:hAnsi="PT Astra Serif" w:cs="Times New Roman"/>
          <w:kern w:val="2"/>
          <w:sz w:val="24"/>
          <w:szCs w:val="24"/>
          <w:lang w:eastAsia="ar-SA"/>
        </w:rPr>
        <w:t>есто</w:t>
      </w:r>
      <w:r w:rsidR="00C86DF3" w:rsidRPr="00F84822">
        <w:rPr>
          <w:rFonts w:ascii="PT Astra Serif" w:hAnsi="PT Astra Serif" w:cs="Times New Roman"/>
          <w:kern w:val="2"/>
          <w:sz w:val="24"/>
          <w:szCs w:val="24"/>
          <w:lang w:eastAsia="ar-SA"/>
        </w:rPr>
        <w:t xml:space="preserve"> передачи</w:t>
      </w:r>
      <w:r w:rsidR="00C86DF3" w:rsidRPr="00F84822">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8D2A98" w:rsidRPr="00F84822">
        <w:rPr>
          <w:rFonts w:ascii="PT Astra Serif" w:eastAsia="Times New Roman" w:hAnsi="PT Astra Serif" w:cs="Times New Roman"/>
          <w:kern w:val="2"/>
          <w:sz w:val="24"/>
          <w:szCs w:val="24"/>
          <w:lang w:eastAsia="ar-SA"/>
        </w:rPr>
        <w:t xml:space="preserve">жета города </w:t>
      </w:r>
      <w:proofErr w:type="spellStart"/>
      <w:r w:rsidR="008D2A98" w:rsidRPr="00F84822">
        <w:rPr>
          <w:rFonts w:ascii="PT Astra Serif" w:eastAsia="Times New Roman" w:hAnsi="PT Astra Serif" w:cs="Times New Roman"/>
          <w:kern w:val="2"/>
          <w:sz w:val="24"/>
          <w:szCs w:val="24"/>
          <w:lang w:eastAsia="ar-SA"/>
        </w:rPr>
        <w:t>Югорска</w:t>
      </w:r>
      <w:proofErr w:type="spellEnd"/>
      <w:r w:rsidR="008D2A98" w:rsidRPr="00F84822">
        <w:rPr>
          <w:rFonts w:ascii="PT Astra Serif" w:eastAsia="Times New Roman" w:hAnsi="PT Astra Serif" w:cs="Times New Roman"/>
          <w:kern w:val="2"/>
          <w:sz w:val="24"/>
          <w:szCs w:val="24"/>
          <w:lang w:eastAsia="ar-SA"/>
        </w:rPr>
        <w:t xml:space="preserve"> на 2024</w:t>
      </w:r>
      <w:r w:rsidR="00B55BF9" w:rsidRPr="00F84822">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xml:space="preserve">, являются проектная </w:t>
      </w:r>
      <w:r w:rsidR="00440B0E">
        <w:rPr>
          <w:rFonts w:ascii="PT Astra Serif" w:eastAsia="Times New Roman" w:hAnsi="PT Astra Serif" w:cs="Times New Roman"/>
          <w:kern w:val="2"/>
          <w:sz w:val="24"/>
          <w:szCs w:val="24"/>
          <w:lang w:eastAsia="ar-SA"/>
        </w:rPr>
        <w:t xml:space="preserve">и рабочая </w:t>
      </w:r>
      <w:r w:rsidR="0072724F" w:rsidRPr="0072724F">
        <w:rPr>
          <w:rFonts w:ascii="PT Astra Serif" w:eastAsia="Times New Roman" w:hAnsi="PT Astra Serif" w:cs="Times New Roman"/>
          <w:kern w:val="2"/>
          <w:sz w:val="24"/>
          <w:szCs w:val="24"/>
          <w:lang w:eastAsia="ar-SA"/>
        </w:rPr>
        <w:t>до</w:t>
      </w:r>
      <w:r w:rsidR="00440B0E">
        <w:rPr>
          <w:rFonts w:ascii="PT Astra Serif" w:eastAsia="Times New Roman" w:hAnsi="PT Astra Serif" w:cs="Times New Roman"/>
          <w:kern w:val="2"/>
          <w:sz w:val="24"/>
          <w:szCs w:val="24"/>
          <w:lang w:eastAsia="ar-SA"/>
        </w:rPr>
        <w:t>кументация</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w:t>
      </w:r>
      <w:proofErr w:type="gramStart"/>
      <w:r w:rsidR="00571828" w:rsidRPr="008E0D4D">
        <w:rPr>
          <w:rFonts w:ascii="PT Astra Serif" w:eastAsia="Times New Roman" w:hAnsi="PT Astra Serif" w:cs="Times New Roman"/>
          <w:kern w:val="2"/>
          <w:sz w:val="24"/>
          <w:szCs w:val="24"/>
          <w:lang w:eastAsia="ar-SA"/>
        </w:rPr>
        <w:t xml:space="preserve">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w:t>
      </w:r>
      <w:proofErr w:type="gramEnd"/>
      <w:r w:rsidRPr="00C54429">
        <w:rPr>
          <w:rFonts w:ascii="PT Astra Serif" w:eastAsia="Times New Roman" w:hAnsi="PT Astra Serif" w:cs="Times New Roman"/>
          <w:kern w:val="2"/>
          <w:sz w:val="24"/>
          <w:szCs w:val="24"/>
          <w:lang w:eastAsia="ar-SA"/>
        </w:rPr>
        <w:t xml:space="preserve">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440B0E" w:rsidRPr="000F21C3" w:rsidRDefault="00ED030C" w:rsidP="00440B0E">
      <w:pPr>
        <w:pStyle w:val="a8"/>
        <w:spacing w:after="0"/>
        <w:ind w:left="0" w:firstLine="708"/>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440B0E" w:rsidRPr="000F21C3">
        <w:rPr>
          <w:rFonts w:ascii="PT Astra Serif" w:hAnsi="PT Astra Serif"/>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и рабочей документации, </w:t>
      </w:r>
      <w:r w:rsidR="00440B0E" w:rsidRPr="000F21C3">
        <w:rPr>
          <w:rFonts w:ascii="PT Astra Serif" w:hAnsi="PT Astra Serif"/>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00440B0E" w:rsidRPr="000F21C3">
        <w:rPr>
          <w:rFonts w:ascii="PT Astra Serif" w:hAnsi="PT Astra Serif"/>
          <w:snapToGrid w:val="0"/>
          <w:sz w:val="24"/>
          <w:szCs w:val="24"/>
          <w:lang w:eastAsia="ar-SA"/>
        </w:rPr>
        <w:t xml:space="preserve">, </w:t>
      </w:r>
      <w:r w:rsidR="00440B0E" w:rsidRPr="000F21C3">
        <w:rPr>
          <w:rFonts w:ascii="PT Astra Serif" w:hAnsi="PT Astra Serif"/>
          <w:sz w:val="24"/>
          <w:szCs w:val="24"/>
        </w:rPr>
        <w:t xml:space="preserve"> </w:t>
      </w:r>
      <w:r w:rsidR="00440B0E" w:rsidRPr="000F21C3">
        <w:rPr>
          <w:rFonts w:ascii="PT Astra Serif" w:hAnsi="PT Astra Serif"/>
          <w:snapToGrid w:val="0"/>
          <w:sz w:val="24"/>
          <w:szCs w:val="24"/>
          <w:lang w:eastAsia="ar-SA"/>
        </w:rPr>
        <w:t xml:space="preserve"> налоги и сборы НДС (либо без НДС</w:t>
      </w:r>
      <w:proofErr w:type="gramEnd"/>
      <w:r w:rsidR="00440B0E" w:rsidRPr="000F21C3">
        <w:rPr>
          <w:rFonts w:ascii="PT Astra Serif" w:hAnsi="PT Astra Serif"/>
          <w:snapToGrid w:val="0"/>
          <w:sz w:val="24"/>
          <w:szCs w:val="24"/>
          <w:lang w:eastAsia="ar-SA"/>
        </w:rPr>
        <w:t>)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21A2D" w:rsidRPr="00C54429" w:rsidRDefault="00521A2D" w:rsidP="00C54429">
      <w:pPr>
        <w:pStyle w:val="a8"/>
        <w:spacing w:after="0" w:line="240" w:lineRule="auto"/>
        <w:ind w:left="0" w:firstLine="708"/>
        <w:jc w:val="both"/>
        <w:rPr>
          <w:rFonts w:ascii="PT Astra Serif" w:hAnsi="PT Astra Serif"/>
          <w:sz w:val="24"/>
          <w:szCs w:val="24"/>
        </w:rPr>
      </w:pPr>
      <w:r w:rsidRPr="00C54429">
        <w:rPr>
          <w:rFonts w:ascii="PT Astra Serif" w:hAnsi="PT Astra Serif"/>
          <w:sz w:val="24"/>
          <w:szCs w:val="24"/>
        </w:rPr>
        <w:lastRenderedPageBreak/>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440B0E"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440B0E">
        <w:rPr>
          <w:rFonts w:ascii="PT Astra Serif" w:hAnsi="PT Astra Serif"/>
          <w:sz w:val="24"/>
          <w:szCs w:val="24"/>
        </w:rPr>
        <w:t>3.1. Календарные сроки выполнения работ определены сторонами:</w:t>
      </w:r>
    </w:p>
    <w:p w:rsidR="00440B0E" w:rsidRPr="00440B0E" w:rsidRDefault="00440B0E" w:rsidP="00440B0E">
      <w:pPr>
        <w:autoSpaceDE w:val="0"/>
        <w:autoSpaceDN w:val="0"/>
        <w:adjustRightInd w:val="0"/>
        <w:spacing w:after="0"/>
        <w:ind w:right="-262"/>
        <w:rPr>
          <w:rFonts w:ascii="PT Astra Serif" w:hAnsi="PT Astra Serif"/>
          <w:sz w:val="24"/>
          <w:szCs w:val="24"/>
        </w:rPr>
      </w:pPr>
      <w:r w:rsidRPr="00440B0E">
        <w:rPr>
          <w:rFonts w:ascii="PT Astra Serif" w:hAnsi="PT Astra Serif"/>
          <w:sz w:val="24"/>
          <w:szCs w:val="24"/>
        </w:rPr>
        <w:t xml:space="preserve">- начало:  </w:t>
      </w:r>
      <w:proofErr w:type="gramStart"/>
      <w:r w:rsidRPr="00440B0E">
        <w:rPr>
          <w:rFonts w:ascii="PT Astra Serif" w:hAnsi="PT Astra Serif"/>
          <w:sz w:val="24"/>
          <w:szCs w:val="24"/>
        </w:rPr>
        <w:t>с даты заключения</w:t>
      </w:r>
      <w:proofErr w:type="gramEnd"/>
      <w:r w:rsidRPr="00440B0E">
        <w:rPr>
          <w:rFonts w:ascii="PT Astra Serif" w:hAnsi="PT Astra Serif"/>
          <w:sz w:val="24"/>
          <w:szCs w:val="24"/>
        </w:rPr>
        <w:t xml:space="preserve"> муниципального контракта;</w:t>
      </w:r>
    </w:p>
    <w:p w:rsidR="00440B0E" w:rsidRPr="00440B0E" w:rsidRDefault="00440B0E" w:rsidP="00440B0E">
      <w:pPr>
        <w:spacing w:after="0"/>
        <w:ind w:hanging="35"/>
        <w:jc w:val="both"/>
        <w:rPr>
          <w:rFonts w:ascii="PT Astra Serif" w:hAnsi="PT Astra Serif"/>
          <w:sz w:val="24"/>
          <w:szCs w:val="24"/>
        </w:rPr>
      </w:pPr>
      <w:r w:rsidRPr="00440B0E">
        <w:rPr>
          <w:rFonts w:ascii="PT Astra Serif" w:hAnsi="PT Astra Serif"/>
          <w:sz w:val="24"/>
          <w:szCs w:val="24"/>
        </w:rPr>
        <w:t>- окончание: 25 июля 2024 года</w:t>
      </w:r>
    </w:p>
    <w:p w:rsidR="0034747A" w:rsidRPr="00440B0E" w:rsidRDefault="00303E6D" w:rsidP="00996A6A">
      <w:pPr>
        <w:spacing w:after="0" w:line="240" w:lineRule="auto"/>
        <w:jc w:val="both"/>
        <w:rPr>
          <w:rFonts w:ascii="PT Astra Serif" w:hAnsi="PT Astra Serif"/>
          <w:sz w:val="24"/>
          <w:szCs w:val="24"/>
        </w:rPr>
      </w:pPr>
      <w:r w:rsidRPr="00440B0E">
        <w:rPr>
          <w:rFonts w:ascii="PT Astra Serif" w:hAnsi="PT Astra Serif"/>
          <w:sz w:val="24"/>
          <w:szCs w:val="24"/>
        </w:rPr>
        <w:t>3.2</w:t>
      </w:r>
      <w:r w:rsidR="0034747A" w:rsidRPr="00440B0E">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440B0E"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440B0E">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 xml:space="preserve">выполнения работ по контракту. </w:t>
      </w:r>
    </w:p>
    <w:p w:rsidR="00420CFF" w:rsidRPr="008D2281" w:rsidRDefault="008D2281" w:rsidP="008D2281">
      <w:pPr>
        <w:pStyle w:val="ab"/>
        <w:numPr>
          <w:ilvl w:val="2"/>
          <w:numId w:val="3"/>
        </w:numPr>
        <w:suppressAutoHyphens/>
        <w:spacing w:after="0" w:line="240" w:lineRule="auto"/>
        <w:ind w:left="0" w:firstLine="0"/>
        <w:jc w:val="both"/>
        <w:rPr>
          <w:rFonts w:ascii="PT Astra Serif" w:hAnsi="PT Astra Serif"/>
          <w:sz w:val="24"/>
          <w:szCs w:val="24"/>
        </w:rPr>
      </w:pPr>
      <w:r w:rsidRPr="00440B0E">
        <w:rPr>
          <w:rFonts w:ascii="PT Astra Serif" w:hAnsi="PT Astra Serif"/>
          <w:sz w:val="24"/>
          <w:szCs w:val="24"/>
        </w:rPr>
        <w:t xml:space="preserve">Выполнить </w:t>
      </w:r>
      <w:r w:rsidR="00FA5DA5" w:rsidRPr="00440B0E">
        <w:rPr>
          <w:rFonts w:ascii="PT Astra Serif" w:hAnsi="PT Astra Serif"/>
          <w:sz w:val="24"/>
          <w:szCs w:val="24"/>
        </w:rPr>
        <w:t>работы</w:t>
      </w:r>
      <w:r w:rsidR="00440B0E" w:rsidRPr="00440B0E">
        <w:rPr>
          <w:rFonts w:ascii="PT Astra Serif" w:hAnsi="PT Astra Serif"/>
          <w:sz w:val="24"/>
          <w:szCs w:val="24"/>
        </w:rPr>
        <w:t xml:space="preserve"> по разработке проектной и рабочей документации по объекту: «Обеспечение доступа МГН на этажи здания МБОУ «Средняя общеобразовательная школа №5» в г. </w:t>
      </w:r>
      <w:proofErr w:type="spellStart"/>
      <w:r w:rsidR="00440B0E" w:rsidRPr="00440B0E">
        <w:rPr>
          <w:rFonts w:ascii="PT Astra Serif" w:hAnsi="PT Astra Serif"/>
          <w:sz w:val="24"/>
          <w:szCs w:val="24"/>
        </w:rPr>
        <w:t>Югорске</w:t>
      </w:r>
      <w:proofErr w:type="spellEnd"/>
      <w:r w:rsidR="00440B0E" w:rsidRPr="00440B0E">
        <w:rPr>
          <w:rFonts w:ascii="PT Astra Serif" w:hAnsi="PT Astra Serif"/>
          <w:sz w:val="24"/>
          <w:szCs w:val="24"/>
        </w:rPr>
        <w:t>» (подъемная платформа для МГН)»</w:t>
      </w:r>
      <w:r w:rsidR="00FA5DA5" w:rsidRPr="00F84822">
        <w:rPr>
          <w:rFonts w:ascii="PT Astra Serif" w:hAnsi="PT Astra Serif"/>
          <w:sz w:val="24"/>
          <w:szCs w:val="24"/>
        </w:rPr>
        <w:t xml:space="preserve">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EB67C1">
        <w:rPr>
          <w:rFonts w:ascii="PT Astra Serif" w:hAnsi="PT Astra Serif"/>
          <w:sz w:val="24"/>
          <w:szCs w:val="24"/>
        </w:rPr>
        <w:t xml:space="preserve"> (Приложение</w:t>
      </w:r>
      <w:r w:rsidR="00457D4B" w:rsidRPr="008D2281">
        <w:rPr>
          <w:rFonts w:ascii="PT Astra Serif" w:hAnsi="PT Astra Serif"/>
          <w:sz w:val="24"/>
          <w:szCs w:val="24"/>
        </w:rPr>
        <w:t>)</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lastRenderedPageBreak/>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00EB67C1">
        <w:rPr>
          <w:rFonts w:ascii="PT Astra Serif" w:hAnsi="PT Astra Serif"/>
          <w:bCs/>
          <w:sz w:val="24"/>
          <w:szCs w:val="24"/>
        </w:rPr>
        <w:t>выполнения работ</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w:t>
      </w:r>
      <w:r w:rsidRPr="008E0D4D">
        <w:rPr>
          <w:rFonts w:ascii="PT Astra Serif" w:hAnsi="PT Astra Serif" w:cs="Times New Roman"/>
          <w:sz w:val="24"/>
          <w:szCs w:val="24"/>
        </w:rPr>
        <w:lastRenderedPageBreak/>
        <w:t>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8.4.4.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w:t>
      </w:r>
      <w:r w:rsidRPr="008E0D4D">
        <w:rPr>
          <w:rFonts w:ascii="PT Astra Serif" w:hAnsi="PT Astra Serif"/>
          <w:bCs/>
          <w:kern w:val="2"/>
          <w:sz w:val="24"/>
          <w:szCs w:val="24"/>
        </w:rPr>
        <w:lastRenderedPageBreak/>
        <w:t>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обязательств сторон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нецелесообразным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3) поступление решения об одностороннем отказе от исполнения контракта в соответствии с под</w:t>
      </w:r>
      <w:hyperlink r:id="rId22" w:anchor="Par2" w:history="1">
        <w:r w:rsidRPr="003F052A">
          <w:rPr>
            <w:rStyle w:val="aa"/>
            <w:rFonts w:ascii="PT Astra Serif" w:hAnsi="PT Astra Serif"/>
            <w:color w:val="auto"/>
          </w:rPr>
          <w:t>пунктом 2</w:t>
        </w:r>
      </w:hyperlink>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7"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 xml:space="preserve">Обеспечение исполнения гарантийных обязательств предоставляется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30"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1"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2"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3"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r w:rsidRPr="00233E23">
        <w:rPr>
          <w:rFonts w:ascii="PT Astra Serif" w:hAnsi="PT Astra Serif"/>
          <w:kern w:val="2"/>
          <w:sz w:val="24"/>
          <w:szCs w:val="24"/>
          <w:lang w:eastAsia="ru-RU"/>
        </w:rPr>
        <w:t xml:space="preserve">Предусмотренное </w:t>
      </w:r>
      <w:hyperlink r:id="rId36"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 xml:space="preserve">я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9"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40"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1"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3"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4"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5"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440B0E" w:rsidRPr="00440B0E" w:rsidRDefault="00440B0E" w:rsidP="00440B0E">
      <w:pPr>
        <w:spacing w:after="0" w:line="240" w:lineRule="auto"/>
        <w:jc w:val="both"/>
        <w:rPr>
          <w:rFonts w:ascii="PT Astra Serif" w:hAnsi="PT Astra Serif"/>
          <w:sz w:val="24"/>
          <w:szCs w:val="24"/>
        </w:rPr>
      </w:pPr>
      <w:r>
        <w:rPr>
          <w:rFonts w:ascii="Times New Roman" w:hAnsi="Times New Roman" w:cs="Times New Roman"/>
          <w:sz w:val="24"/>
          <w:szCs w:val="24"/>
        </w:rPr>
        <w:t xml:space="preserve">13.3. </w:t>
      </w:r>
      <w:r w:rsidRPr="00440B0E">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440B0E">
        <w:rPr>
          <w:rFonts w:ascii="Times New Roman" w:hAnsi="Times New Roman" w:cs="Times New Roman"/>
          <w:sz w:val="24"/>
          <w:szCs w:val="24"/>
        </w:rPr>
        <w:t>направляться в письменной форме и подписываться</w:t>
      </w:r>
      <w:proofErr w:type="gramEnd"/>
      <w:r w:rsidRPr="00440B0E">
        <w:rPr>
          <w:rFonts w:ascii="Times New Roman" w:hAnsi="Times New Roman" w:cs="Times New Roman"/>
          <w:sz w:val="24"/>
          <w:szCs w:val="24"/>
        </w:rPr>
        <w:t xml:space="preserve"> уполномоченными представителями сторон. </w:t>
      </w:r>
      <w:r w:rsidRPr="00440B0E">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440B0E" w:rsidP="00440B0E">
      <w:pPr>
        <w:pStyle w:val="a8"/>
        <w:suppressAutoHyphens/>
        <w:spacing w:after="0" w:line="240" w:lineRule="auto"/>
        <w:ind w:left="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13.4. </w:t>
      </w:r>
      <w:r w:rsidR="00BD52A8"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00BD52A8"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440B0E" w:rsidP="00440B0E">
      <w:pPr>
        <w:suppressAutoHyphens/>
        <w:spacing w:after="0" w:line="240" w:lineRule="auto"/>
        <w:ind w:left="14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13.5. </w:t>
      </w:r>
      <w:r w:rsidR="00B55BF9"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00B55BF9" w:rsidRPr="008E0D4D">
        <w:rPr>
          <w:rFonts w:ascii="PT Astra Serif" w:eastAsia="Times New Roman" w:hAnsi="PT Astra Serif" w:cs="Times New Roman"/>
          <w:kern w:val="2"/>
          <w:sz w:val="24"/>
          <w:szCs w:val="24"/>
          <w:lang w:eastAsia="ar-SA"/>
        </w:rPr>
        <w:t xml:space="preserve">. </w:t>
      </w:r>
      <w:proofErr w:type="gramStart"/>
      <w:r w:rsidR="00B55BF9"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00B55BF9"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440B0E" w:rsidP="00440B0E">
      <w:pPr>
        <w:suppressAutoHyphens/>
        <w:spacing w:after="0" w:line="240" w:lineRule="auto"/>
        <w:ind w:left="14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13.6. </w:t>
      </w:r>
      <w:r w:rsidR="00B55BF9" w:rsidRPr="008E0D4D">
        <w:rPr>
          <w:rFonts w:ascii="PT Astra Serif" w:eastAsia="Times New Roman" w:hAnsi="PT Astra Serif" w:cs="Times New Roman"/>
          <w:kern w:val="2"/>
          <w:sz w:val="24"/>
          <w:szCs w:val="24"/>
          <w:lang w:eastAsia="ar-SA"/>
        </w:rPr>
        <w:t>Неотъемлемой ч</w:t>
      </w:r>
      <w:r w:rsidR="00EB67C1">
        <w:rPr>
          <w:rFonts w:ascii="PT Astra Serif" w:eastAsia="Times New Roman" w:hAnsi="PT Astra Serif" w:cs="Times New Roman"/>
          <w:kern w:val="2"/>
          <w:sz w:val="24"/>
          <w:szCs w:val="24"/>
          <w:lang w:eastAsia="ar-SA"/>
        </w:rPr>
        <w:t>астью настоящего контракта являе</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EB67C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95FF5" w:rsidRPr="00095FF5" w:rsidRDefault="00440B0E" w:rsidP="00095FF5">
      <w:pPr>
        <w:spacing w:after="0"/>
        <w:jc w:val="both"/>
        <w:rPr>
          <w:rFonts w:ascii="PT Astra Serif" w:hAnsi="PT Astra Serif"/>
        </w:rPr>
      </w:pPr>
      <w:r>
        <w:rPr>
          <w:rFonts w:ascii="PT Astra Serif" w:hAnsi="PT Astra Serif"/>
          <w:b/>
        </w:rPr>
        <w:t>Руководитель:</w:t>
      </w:r>
      <w:r w:rsidR="00095FF5" w:rsidRPr="00095FF5">
        <w:rPr>
          <w:rFonts w:ascii="PT Astra Serif" w:hAnsi="PT Astra Serif"/>
          <w:b/>
        </w:rPr>
        <w:t xml:space="preserve"> з</w:t>
      </w:r>
      <w:r>
        <w:rPr>
          <w:rFonts w:ascii="PT Astra Serif" w:hAnsi="PT Astra Serif"/>
        </w:rPr>
        <w:t>аместитель главы города - директор</w:t>
      </w:r>
      <w:r w:rsidR="00095FF5" w:rsidRPr="00095FF5">
        <w:rPr>
          <w:rFonts w:ascii="PT Astra Serif" w:hAnsi="PT Astra Serif"/>
        </w:rPr>
        <w:t xml:space="preserve"> департамента жилищно-коммунального и строительного комп</w:t>
      </w:r>
      <w:r>
        <w:rPr>
          <w:rFonts w:ascii="PT Astra Serif" w:hAnsi="PT Astra Serif"/>
        </w:rPr>
        <w:t>лекса – Ефимов Роман Александрович</w:t>
      </w:r>
    </w:p>
    <w:p w:rsidR="00095FF5" w:rsidRDefault="00095FF5" w:rsidP="00095FF5">
      <w:pPr>
        <w:spacing w:after="0" w:line="240" w:lineRule="auto"/>
        <w:jc w:val="both"/>
        <w:rPr>
          <w:rFonts w:ascii="PT Astra Serif" w:hAnsi="PT Astra Serif"/>
        </w:rPr>
      </w:pPr>
    </w:p>
    <w:p w:rsidR="00095FF5" w:rsidRDefault="00095FF5" w:rsidP="00095FF5">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EB67C1">
        <w:rPr>
          <w:rFonts w:ascii="PT Astra Serif" w:eastAsia="Times New Roman" w:hAnsi="PT Astra Serif" w:cs="Times New Roman"/>
          <w:kern w:val="2"/>
          <w:sz w:val="24"/>
          <w:szCs w:val="24"/>
          <w:lang w:eastAsia="ar-SA"/>
        </w:rPr>
        <w:t xml:space="preserve"> </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3F052A">
      <w:pPr>
        <w:autoSpaceDE w:val="0"/>
        <w:autoSpaceDN w:val="0"/>
        <w:adjustRightInd w:val="0"/>
        <w:spacing w:after="0" w:line="240" w:lineRule="auto"/>
        <w:jc w:val="center"/>
        <w:rPr>
          <w:rFonts w:ascii="PT Astra Serif" w:hAnsi="PT Astra Serif"/>
          <w:b/>
          <w:bCs/>
          <w:color w:val="000000"/>
          <w:sz w:val="24"/>
          <w:szCs w:val="24"/>
        </w:rPr>
      </w:pPr>
    </w:p>
    <w:p w:rsidR="00404145" w:rsidRPr="007F5144"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7F5144">
        <w:rPr>
          <w:rFonts w:ascii="PT Astra Serif" w:hAnsi="PT Astra Serif"/>
          <w:b/>
          <w:bCs/>
          <w:color w:val="000000"/>
          <w:sz w:val="24"/>
          <w:szCs w:val="24"/>
        </w:rPr>
        <w:t>Техническое задание</w:t>
      </w:r>
    </w:p>
    <w:p w:rsidR="00BA2A00" w:rsidRPr="00221B00" w:rsidRDefault="00BA2A00" w:rsidP="00221B00">
      <w:pPr>
        <w:spacing w:after="0" w:line="240" w:lineRule="auto"/>
        <w:jc w:val="center"/>
        <w:rPr>
          <w:rFonts w:ascii="PT Astra Serif" w:hAnsi="PT Astra Serif"/>
          <w:b/>
          <w:bCs/>
          <w:sz w:val="24"/>
          <w:szCs w:val="24"/>
        </w:rPr>
      </w:pPr>
      <w:r w:rsidRPr="000F21C3">
        <w:rPr>
          <w:rFonts w:ascii="PT Astra Serif" w:hAnsi="PT Astra Serif"/>
          <w:b/>
        </w:rPr>
        <w:t xml:space="preserve">на выполнение  работ по разработке проектной и рабочей документации по объекту: «Обеспечение доступа МГН на этажи здания МБОУ «Средняя общеобразовательная школа №5» в г. </w:t>
      </w:r>
      <w:proofErr w:type="spellStart"/>
      <w:r w:rsidRPr="000F21C3">
        <w:rPr>
          <w:rFonts w:ascii="PT Astra Serif" w:hAnsi="PT Astra Serif"/>
          <w:b/>
        </w:rPr>
        <w:t>Югорске</w:t>
      </w:r>
      <w:proofErr w:type="spellEnd"/>
      <w:r w:rsidRPr="000F21C3">
        <w:rPr>
          <w:rFonts w:ascii="PT Astra Serif" w:hAnsi="PT Astra Serif"/>
          <w:b/>
        </w:rPr>
        <w:t xml:space="preserve">» </w:t>
      </w:r>
      <w:r w:rsidRPr="00221B00">
        <w:rPr>
          <w:rFonts w:ascii="PT Astra Serif" w:hAnsi="PT Astra Serif"/>
          <w:b/>
          <w:sz w:val="24"/>
          <w:szCs w:val="24"/>
        </w:rPr>
        <w:t>(подъемная платформа для МГН)».</w:t>
      </w:r>
    </w:p>
    <w:p w:rsidR="00BA2A00" w:rsidRPr="00221B00" w:rsidRDefault="00BA2A00" w:rsidP="00221B00">
      <w:pPr>
        <w:autoSpaceDE w:val="0"/>
        <w:autoSpaceDN w:val="0"/>
        <w:adjustRightInd w:val="0"/>
        <w:spacing w:after="0" w:line="240" w:lineRule="auto"/>
        <w:jc w:val="both"/>
        <w:rPr>
          <w:rFonts w:ascii="PT Astra Serif" w:hAnsi="PT Astra Serif"/>
          <w:sz w:val="24"/>
          <w:szCs w:val="24"/>
        </w:rPr>
      </w:pPr>
      <w:r w:rsidRPr="00221B00">
        <w:rPr>
          <w:rFonts w:ascii="PT Astra Serif" w:hAnsi="PT Astra Serif"/>
          <w:b/>
          <w:bCs/>
          <w:sz w:val="24"/>
          <w:szCs w:val="24"/>
        </w:rPr>
        <w:t>Место нахождения объекта</w:t>
      </w:r>
      <w:r w:rsidRPr="00221B00">
        <w:rPr>
          <w:rFonts w:ascii="PT Astra Serif" w:hAnsi="PT Astra Serif"/>
          <w:bCs/>
          <w:sz w:val="24"/>
          <w:szCs w:val="24"/>
        </w:rPr>
        <w:t>:</w:t>
      </w:r>
      <w:r w:rsidRPr="00221B00">
        <w:rPr>
          <w:rFonts w:ascii="PT Astra Serif" w:eastAsia="Andale Sans UI" w:hAnsi="PT Astra Serif"/>
          <w:kern w:val="3"/>
          <w:sz w:val="24"/>
          <w:szCs w:val="24"/>
          <w:lang w:eastAsia="ja-JP" w:bidi="fa-IR"/>
        </w:rPr>
        <w:t xml:space="preserve"> </w:t>
      </w:r>
      <w:r w:rsidRPr="00221B00">
        <w:rPr>
          <w:rFonts w:ascii="PT Astra Serif" w:hAnsi="PT Astra Serif"/>
          <w:sz w:val="24"/>
          <w:szCs w:val="24"/>
        </w:rPr>
        <w:t xml:space="preserve">Ханты-Мансийский автономный округ-Югра, г. </w:t>
      </w:r>
      <w:proofErr w:type="spellStart"/>
      <w:r w:rsidRPr="00221B00">
        <w:rPr>
          <w:rFonts w:ascii="PT Astra Serif" w:hAnsi="PT Astra Serif"/>
          <w:sz w:val="24"/>
          <w:szCs w:val="24"/>
        </w:rPr>
        <w:t>Югорс</w:t>
      </w:r>
      <w:r w:rsidR="0092579E">
        <w:rPr>
          <w:rFonts w:ascii="PT Astra Serif" w:hAnsi="PT Astra Serif"/>
          <w:sz w:val="24"/>
          <w:szCs w:val="24"/>
        </w:rPr>
        <w:t>к</w:t>
      </w:r>
      <w:proofErr w:type="spellEnd"/>
      <w:r w:rsidR="0092579E">
        <w:rPr>
          <w:rFonts w:ascii="PT Astra Serif" w:hAnsi="PT Astra Serif"/>
          <w:sz w:val="24"/>
          <w:szCs w:val="24"/>
        </w:rPr>
        <w:t>,                 ул. Садовая</w:t>
      </w:r>
      <w:bookmarkStart w:id="11" w:name="_GoBack"/>
      <w:bookmarkEnd w:id="11"/>
      <w:r w:rsidRPr="00221B00">
        <w:rPr>
          <w:rFonts w:ascii="PT Astra Serif" w:hAnsi="PT Astra Serif"/>
          <w:sz w:val="24"/>
          <w:szCs w:val="24"/>
        </w:rPr>
        <w:t>, д.1Б.</w:t>
      </w:r>
    </w:p>
    <w:p w:rsidR="00BA2A00" w:rsidRPr="00221B00" w:rsidRDefault="00BA2A00" w:rsidP="00221B00">
      <w:pPr>
        <w:keepNext/>
        <w:spacing w:after="0" w:line="240" w:lineRule="auto"/>
        <w:jc w:val="both"/>
        <w:rPr>
          <w:rFonts w:ascii="PT Astra Serif" w:hAnsi="PT Astra Serif"/>
          <w:sz w:val="24"/>
          <w:szCs w:val="24"/>
        </w:rPr>
      </w:pPr>
      <w:r w:rsidRPr="00221B00">
        <w:rPr>
          <w:rFonts w:ascii="PT Astra Serif" w:hAnsi="PT Astra Serif"/>
          <w:b/>
          <w:sz w:val="24"/>
          <w:szCs w:val="24"/>
        </w:rPr>
        <w:t>Место передачи результата работ</w:t>
      </w:r>
      <w:r w:rsidRPr="00221B00">
        <w:rPr>
          <w:rFonts w:ascii="PT Astra Serif" w:hAnsi="PT Astra Serif"/>
          <w:sz w:val="24"/>
          <w:szCs w:val="24"/>
        </w:rPr>
        <w:t xml:space="preserve">: Ханты-Мансийский автономный округ – Югра, г. </w:t>
      </w:r>
      <w:proofErr w:type="spellStart"/>
      <w:r w:rsidRPr="00221B00">
        <w:rPr>
          <w:rFonts w:ascii="PT Astra Serif" w:hAnsi="PT Astra Serif"/>
          <w:sz w:val="24"/>
          <w:szCs w:val="24"/>
        </w:rPr>
        <w:t>Югорск</w:t>
      </w:r>
      <w:proofErr w:type="spellEnd"/>
      <w:r w:rsidRPr="00221B00">
        <w:rPr>
          <w:rFonts w:ascii="PT Astra Serif" w:hAnsi="PT Astra Serif"/>
          <w:sz w:val="24"/>
          <w:szCs w:val="24"/>
        </w:rPr>
        <w:t>,     ул. Механизаторов,22.</w:t>
      </w:r>
    </w:p>
    <w:p w:rsidR="00BA2A00" w:rsidRPr="00221B00" w:rsidRDefault="00BA2A00" w:rsidP="00221B00">
      <w:pPr>
        <w:autoSpaceDE w:val="0"/>
        <w:autoSpaceDN w:val="0"/>
        <w:adjustRightInd w:val="0"/>
        <w:spacing w:after="0" w:line="240" w:lineRule="auto"/>
        <w:jc w:val="both"/>
        <w:rPr>
          <w:rFonts w:ascii="PT Astra Serif" w:hAnsi="PT Astra Serif"/>
          <w:b/>
          <w:kern w:val="2"/>
          <w:sz w:val="24"/>
          <w:szCs w:val="24"/>
          <w:u w:val="single"/>
        </w:rPr>
      </w:pPr>
      <w:r w:rsidRPr="00221B00">
        <w:rPr>
          <w:rFonts w:ascii="PT Astra Serif" w:hAnsi="PT Astra Serif"/>
          <w:b/>
          <w:kern w:val="2"/>
          <w:sz w:val="24"/>
          <w:szCs w:val="24"/>
          <w:u w:val="single"/>
        </w:rPr>
        <w:t xml:space="preserve">Срок выполнения работ: </w:t>
      </w:r>
    </w:p>
    <w:p w:rsidR="00BA2A00" w:rsidRPr="00221B00" w:rsidRDefault="00BA2A00" w:rsidP="00221B00">
      <w:pPr>
        <w:autoSpaceDE w:val="0"/>
        <w:autoSpaceDN w:val="0"/>
        <w:adjustRightInd w:val="0"/>
        <w:spacing w:after="0" w:line="240" w:lineRule="auto"/>
        <w:ind w:right="-262"/>
        <w:rPr>
          <w:rFonts w:ascii="PT Astra Serif" w:hAnsi="PT Astra Serif"/>
          <w:sz w:val="24"/>
          <w:szCs w:val="24"/>
        </w:rPr>
      </w:pPr>
      <w:r w:rsidRPr="00221B00">
        <w:rPr>
          <w:rFonts w:ascii="PT Astra Serif" w:hAnsi="PT Astra Serif"/>
          <w:sz w:val="24"/>
          <w:szCs w:val="24"/>
        </w:rPr>
        <w:t xml:space="preserve">- начало:  </w:t>
      </w:r>
      <w:proofErr w:type="gramStart"/>
      <w:r w:rsidRPr="00221B00">
        <w:rPr>
          <w:rFonts w:ascii="PT Astra Serif" w:hAnsi="PT Astra Serif"/>
          <w:sz w:val="24"/>
          <w:szCs w:val="24"/>
        </w:rPr>
        <w:t>с даты заключения</w:t>
      </w:r>
      <w:proofErr w:type="gramEnd"/>
      <w:r w:rsidRPr="00221B00">
        <w:rPr>
          <w:rFonts w:ascii="PT Astra Serif" w:hAnsi="PT Astra Serif"/>
          <w:sz w:val="24"/>
          <w:szCs w:val="24"/>
        </w:rPr>
        <w:t xml:space="preserve"> муниципального контракта;</w:t>
      </w:r>
    </w:p>
    <w:p w:rsidR="00BA2A00" w:rsidRPr="00221B00" w:rsidRDefault="00BA2A00" w:rsidP="00221B00">
      <w:pPr>
        <w:spacing w:after="0" w:line="240" w:lineRule="auto"/>
        <w:ind w:hanging="35"/>
        <w:jc w:val="both"/>
        <w:rPr>
          <w:rFonts w:ascii="PT Astra Serif" w:hAnsi="PT Astra Serif"/>
          <w:sz w:val="24"/>
          <w:szCs w:val="24"/>
        </w:rPr>
      </w:pPr>
      <w:r w:rsidRPr="00221B00">
        <w:rPr>
          <w:rFonts w:ascii="PT Astra Serif" w:hAnsi="PT Astra Serif"/>
          <w:sz w:val="24"/>
          <w:szCs w:val="24"/>
        </w:rPr>
        <w:t>- окончание: 25 июля 2024 года</w:t>
      </w:r>
    </w:p>
    <w:p w:rsidR="00BA2A00" w:rsidRPr="00221B00" w:rsidRDefault="00BA2A00" w:rsidP="00221B00">
      <w:pPr>
        <w:autoSpaceDE w:val="0"/>
        <w:autoSpaceDN w:val="0"/>
        <w:adjustRightInd w:val="0"/>
        <w:spacing w:after="0" w:line="240" w:lineRule="auto"/>
        <w:jc w:val="both"/>
        <w:rPr>
          <w:rFonts w:ascii="PT Astra Serif" w:hAnsi="PT Astra Serif"/>
          <w:sz w:val="24"/>
          <w:szCs w:val="24"/>
        </w:rPr>
      </w:pPr>
      <w:r w:rsidRPr="00221B00">
        <w:rPr>
          <w:rFonts w:ascii="PT Astra Serif" w:hAnsi="PT Astra Serif"/>
          <w:sz w:val="24"/>
          <w:szCs w:val="24"/>
        </w:rPr>
        <w:t xml:space="preserve">Срок исполнения контракта: </w:t>
      </w:r>
      <w:proofErr w:type="gramStart"/>
      <w:r w:rsidRPr="00221B00">
        <w:rPr>
          <w:rFonts w:ascii="PT Astra Serif" w:hAnsi="PT Astra Serif"/>
          <w:sz w:val="24"/>
          <w:szCs w:val="24"/>
        </w:rPr>
        <w:t>с даты заключения</w:t>
      </w:r>
      <w:proofErr w:type="gramEnd"/>
      <w:r w:rsidRPr="00221B00">
        <w:rPr>
          <w:rFonts w:ascii="PT Astra Serif" w:hAnsi="PT Astra Serif"/>
          <w:sz w:val="24"/>
          <w:szCs w:val="24"/>
        </w:rPr>
        <w:t xml:space="preserve"> муниципального контракта по 02.09.2024.</w:t>
      </w:r>
    </w:p>
    <w:p w:rsidR="00BA2A00" w:rsidRPr="000F21C3" w:rsidRDefault="00BA2A00" w:rsidP="00221B00">
      <w:pPr>
        <w:pStyle w:val="a8"/>
        <w:spacing w:after="0" w:line="240" w:lineRule="auto"/>
        <w:ind w:left="0" w:firstLine="708"/>
        <w:jc w:val="both"/>
        <w:rPr>
          <w:rFonts w:ascii="PT Astra Serif" w:hAnsi="PT Astra Serif"/>
          <w:snapToGrid w:val="0"/>
          <w:sz w:val="24"/>
          <w:szCs w:val="24"/>
          <w:lang w:eastAsia="ar-SA"/>
        </w:rPr>
      </w:pPr>
      <w:proofErr w:type="gramStart"/>
      <w:r w:rsidRPr="00221B00">
        <w:rPr>
          <w:rFonts w:ascii="PT Astra Serif" w:hAnsi="PT Astra Serif"/>
          <w:bCs/>
          <w:sz w:val="24"/>
          <w:szCs w:val="24"/>
        </w:rPr>
        <w:t xml:space="preserve">Начальная (максимальная) цена контракта включает в себя:  </w:t>
      </w:r>
      <w:r w:rsidRPr="00221B00">
        <w:rPr>
          <w:rFonts w:ascii="PT Astra Serif" w:hAnsi="PT Astra Serif"/>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и рабочей документации, </w:t>
      </w:r>
      <w:r w:rsidRPr="00221B00">
        <w:rPr>
          <w:rFonts w:ascii="PT Astra Serif" w:hAnsi="PT Astra Serif"/>
          <w:sz w:val="24"/>
          <w:szCs w:val="24"/>
        </w:rPr>
        <w:t>согласование проектных решений в установленном порядке со всеми заинтересованными организациями</w:t>
      </w:r>
      <w:r w:rsidRPr="000F21C3">
        <w:rPr>
          <w:rFonts w:ascii="PT Astra Serif" w:hAnsi="PT Astra Serif"/>
          <w:sz w:val="24"/>
          <w:szCs w:val="24"/>
        </w:rPr>
        <w:t>, необходимость согласования с которыми определяется действующими нормативными документами, особенностями объекта и мотивированным решением</w:t>
      </w:r>
      <w:r w:rsidRPr="000F21C3">
        <w:rPr>
          <w:rFonts w:ascii="PT Astra Serif" w:hAnsi="PT Astra Serif"/>
          <w:snapToGrid w:val="0"/>
          <w:sz w:val="24"/>
          <w:szCs w:val="24"/>
          <w:lang w:eastAsia="ar-SA"/>
        </w:rPr>
        <w:t xml:space="preserve">, </w:t>
      </w:r>
      <w:r w:rsidRPr="000F21C3">
        <w:rPr>
          <w:rFonts w:ascii="PT Astra Serif" w:hAnsi="PT Astra Serif"/>
          <w:sz w:val="24"/>
          <w:szCs w:val="24"/>
        </w:rPr>
        <w:t xml:space="preserve"> </w:t>
      </w:r>
      <w:r w:rsidRPr="000F21C3">
        <w:rPr>
          <w:rFonts w:ascii="PT Astra Serif" w:hAnsi="PT Astra Serif"/>
          <w:snapToGrid w:val="0"/>
          <w:sz w:val="24"/>
          <w:szCs w:val="24"/>
          <w:lang w:eastAsia="ar-SA"/>
        </w:rPr>
        <w:t xml:space="preserve"> налоги и сборы НДС (либо</w:t>
      </w:r>
      <w:proofErr w:type="gramEnd"/>
      <w:r w:rsidRPr="000F21C3">
        <w:rPr>
          <w:rFonts w:ascii="PT Astra Serif" w:hAnsi="PT Astra Serif"/>
          <w:snapToGrid w:val="0"/>
          <w:sz w:val="24"/>
          <w:szCs w:val="24"/>
          <w:lang w:eastAsia="ar-SA"/>
        </w:rPr>
        <w:t xml:space="preserve">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A2A00" w:rsidRPr="00B045D8" w:rsidRDefault="00BA2A00" w:rsidP="00221B00">
      <w:pPr>
        <w:pStyle w:val="a8"/>
        <w:spacing w:after="0" w:line="240" w:lineRule="auto"/>
        <w:ind w:left="0" w:firstLine="708"/>
        <w:jc w:val="both"/>
        <w:rPr>
          <w:rFonts w:ascii="PT Astra Serif" w:hAnsi="PT Astra Serif"/>
          <w:sz w:val="24"/>
          <w:szCs w:val="24"/>
        </w:rPr>
      </w:pPr>
      <w:r w:rsidRPr="00B045D8">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BA2A00" w:rsidRPr="00B045D8" w:rsidRDefault="00BA2A00" w:rsidP="00221B00">
      <w:pPr>
        <w:pStyle w:val="a8"/>
        <w:spacing w:after="0" w:line="240" w:lineRule="auto"/>
        <w:ind w:left="0" w:firstLine="708"/>
        <w:jc w:val="both"/>
        <w:rPr>
          <w:rFonts w:ascii="PT Astra Serif" w:hAnsi="PT Astra Serif"/>
          <w:sz w:val="24"/>
          <w:szCs w:val="24"/>
        </w:rPr>
      </w:pPr>
      <w:r w:rsidRPr="00B045D8">
        <w:rPr>
          <w:rFonts w:ascii="PT Astra Serif" w:hAnsi="PT Astra Serif"/>
          <w:sz w:val="24"/>
          <w:szCs w:val="24"/>
          <w:shd w:val="clear" w:color="auto" w:fill="FFFFFF"/>
        </w:rPr>
        <w:t>В соответствии со </w:t>
      </w:r>
      <w:hyperlink r:id="rId46" w:anchor="/document/10164072/entry/7611" w:history="1">
        <w:r w:rsidRPr="00B045D8">
          <w:rPr>
            <w:rFonts w:ascii="PT Astra Serif" w:hAnsi="PT Astra Serif"/>
            <w:sz w:val="24"/>
            <w:szCs w:val="24"/>
            <w:shd w:val="clear" w:color="auto" w:fill="FFFFFF"/>
          </w:rPr>
          <w:t>ст. 761</w:t>
        </w:r>
      </w:hyperlink>
      <w:r w:rsidRPr="00B045D8">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BA2A00" w:rsidRPr="00B045D8" w:rsidRDefault="00BA2A00" w:rsidP="00221B00">
      <w:pPr>
        <w:pStyle w:val="a8"/>
        <w:spacing w:after="0" w:line="240" w:lineRule="auto"/>
        <w:ind w:left="0" w:firstLine="708"/>
        <w:jc w:val="both"/>
        <w:rPr>
          <w:rFonts w:ascii="PT Astra Serif" w:hAnsi="PT Astra Serif"/>
          <w:sz w:val="24"/>
          <w:szCs w:val="24"/>
        </w:rPr>
      </w:pPr>
      <w:r w:rsidRPr="00B045D8">
        <w:rPr>
          <w:rFonts w:ascii="PT Astra Serif" w:hAnsi="PT Astra Serif"/>
          <w:sz w:val="24"/>
          <w:szCs w:val="24"/>
          <w:shd w:val="clear" w:color="auto" w:fill="FFFFFF"/>
        </w:rPr>
        <w:t xml:space="preserve">При обнаружении недостатков в технической документации </w:t>
      </w:r>
      <w:r w:rsidRPr="00B045D8">
        <w:rPr>
          <w:rFonts w:ascii="PT Astra Serif" w:hAnsi="PT Astra Serif"/>
          <w:sz w:val="24"/>
          <w:szCs w:val="24"/>
        </w:rPr>
        <w:t>Исполнитель</w:t>
      </w:r>
      <w:r w:rsidRPr="00B045D8">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A2A00" w:rsidRPr="00B045D8" w:rsidRDefault="00BA2A00" w:rsidP="00221B00">
      <w:pPr>
        <w:spacing w:after="0" w:line="240" w:lineRule="auto"/>
        <w:ind w:firstLine="708"/>
        <w:jc w:val="both"/>
        <w:rPr>
          <w:rFonts w:ascii="PT Astra Serif" w:hAnsi="PT Astra Serif"/>
        </w:rPr>
      </w:pPr>
      <w:proofErr w:type="gramStart"/>
      <w:r w:rsidRPr="00B045D8">
        <w:rPr>
          <w:rFonts w:ascii="PT Astra Serif" w:hAnsi="PT Astra Serif"/>
          <w:shd w:val="clear" w:color="auto" w:fill="FFFFFF"/>
        </w:rPr>
        <w:t xml:space="preserve">Требования, связанные с недостатками проектной документации </w:t>
      </w:r>
      <w:r w:rsidRPr="00B045D8">
        <w:rPr>
          <w:rFonts w:ascii="PT Astra Serif" w:hAnsi="PT Astra Serif"/>
        </w:rPr>
        <w:t>по объекту</w:t>
      </w:r>
      <w:r w:rsidRPr="00B045D8">
        <w:rPr>
          <w:rFonts w:ascii="PT Astra Serif" w:hAnsi="PT Astra Serif"/>
          <w:shd w:val="clear" w:color="auto" w:fill="FFFFFF"/>
        </w:rPr>
        <w:t xml:space="preserve"> Муниципальный Заказчик может предъявить, если они обнаружены в течение пяти лет с даты</w:t>
      </w:r>
      <w:r w:rsidRPr="00B045D8">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BA2A00" w:rsidRPr="000F21C3" w:rsidRDefault="00BA2A00" w:rsidP="00221B00">
      <w:pPr>
        <w:spacing w:after="0" w:line="240" w:lineRule="auto"/>
        <w:ind w:firstLine="708"/>
        <w:jc w:val="both"/>
        <w:rPr>
          <w:rFonts w:ascii="PT Astra Serif" w:hAnsi="PT Astra Serif" w:cs="Courier New"/>
          <w:b/>
          <w:bCs/>
          <w:sz w:val="24"/>
          <w:szCs w:val="24"/>
          <w:lang w:eastAsia="ru-RU"/>
        </w:rPr>
      </w:pPr>
      <w:r w:rsidRPr="000F21C3">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на </w:t>
      </w:r>
      <w:r w:rsidRPr="000F21C3">
        <w:rPr>
          <w:rFonts w:ascii="PT Astra Serif" w:hAnsi="PT Astra Serif"/>
          <w:sz w:val="24"/>
          <w:szCs w:val="24"/>
        </w:rPr>
        <w:t xml:space="preserve">выполнение  работ по разработке проектной и рабочей документации по объекту: «Обеспечение доступа МГН на этажи здания МБОУ «Средняя общеобразовательная школа №5» в г. </w:t>
      </w:r>
      <w:proofErr w:type="spellStart"/>
      <w:r w:rsidRPr="000F21C3">
        <w:rPr>
          <w:rFonts w:ascii="PT Astra Serif" w:hAnsi="PT Astra Serif"/>
          <w:sz w:val="24"/>
          <w:szCs w:val="24"/>
        </w:rPr>
        <w:t>Югорске</w:t>
      </w:r>
      <w:proofErr w:type="spellEnd"/>
      <w:r w:rsidRPr="000F21C3">
        <w:rPr>
          <w:rFonts w:ascii="PT Astra Serif" w:hAnsi="PT Astra Serif"/>
          <w:sz w:val="24"/>
          <w:szCs w:val="24"/>
        </w:rPr>
        <w:t>» (подъемная платформа для МГН)».</w:t>
      </w:r>
    </w:p>
    <w:p w:rsidR="00EB67C1" w:rsidRDefault="00EB67C1" w:rsidP="00BA2A00">
      <w:pPr>
        <w:spacing w:after="0"/>
        <w:jc w:val="center"/>
        <w:rPr>
          <w:rFonts w:ascii="PT Astra Serif" w:hAnsi="PT Astra Serif"/>
          <w:b/>
        </w:rPr>
      </w:pPr>
    </w:p>
    <w:p w:rsidR="00BA2A00" w:rsidRPr="005B2EA4" w:rsidRDefault="00BA2A00" w:rsidP="00BA2A00">
      <w:pPr>
        <w:spacing w:after="0"/>
        <w:jc w:val="center"/>
        <w:rPr>
          <w:rFonts w:ascii="PT Astra Serif" w:hAnsi="PT Astra Serif"/>
          <w:b/>
        </w:rPr>
      </w:pPr>
      <w:r w:rsidRPr="005B2EA4">
        <w:rPr>
          <w:rFonts w:ascii="PT Astra Serif" w:hAnsi="PT Astra Serif"/>
          <w:b/>
        </w:rPr>
        <w:t xml:space="preserve">ЗАДАНИЕ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BA2A00" w:rsidRPr="005305EA" w:rsidTr="00FC48BB">
        <w:trPr>
          <w:trHeight w:val="144"/>
        </w:trPr>
        <w:tc>
          <w:tcPr>
            <w:tcW w:w="3373" w:type="dxa"/>
            <w:shd w:val="clear" w:color="auto" w:fill="FFFFFF"/>
            <w:vAlign w:val="center"/>
          </w:tcPr>
          <w:p w:rsidR="00BA2A00" w:rsidRPr="005305EA" w:rsidRDefault="00BA2A00" w:rsidP="00FC48BB">
            <w:pPr>
              <w:spacing w:after="0" w:line="240" w:lineRule="auto"/>
              <w:jc w:val="center"/>
              <w:rPr>
                <w:rFonts w:ascii="PT Astra Serif" w:hAnsi="PT Astra Serif"/>
                <w:b/>
              </w:rPr>
            </w:pPr>
            <w:r w:rsidRPr="005305EA">
              <w:rPr>
                <w:rFonts w:ascii="PT Astra Serif" w:hAnsi="PT Astra Serif"/>
                <w:b/>
              </w:rPr>
              <w:t>Перечень основных данных и требований</w:t>
            </w:r>
          </w:p>
        </w:tc>
        <w:tc>
          <w:tcPr>
            <w:tcW w:w="6975" w:type="dxa"/>
            <w:shd w:val="clear" w:color="auto" w:fill="FFFFFF"/>
            <w:vAlign w:val="center"/>
          </w:tcPr>
          <w:p w:rsidR="00BA2A00" w:rsidRPr="005305EA" w:rsidRDefault="00BA2A00" w:rsidP="00FC48BB">
            <w:pPr>
              <w:spacing w:after="0" w:line="240" w:lineRule="auto"/>
              <w:jc w:val="center"/>
              <w:rPr>
                <w:rFonts w:ascii="PT Astra Serif" w:hAnsi="PT Astra Serif"/>
                <w:b/>
              </w:rPr>
            </w:pPr>
            <w:r w:rsidRPr="005305EA">
              <w:rPr>
                <w:rFonts w:ascii="PT Astra Serif" w:hAnsi="PT Astra Serif"/>
                <w:b/>
              </w:rPr>
              <w:t>Основные  данные и требования</w:t>
            </w:r>
          </w:p>
        </w:tc>
      </w:tr>
      <w:tr w:rsidR="00BA2A00" w:rsidRPr="005305EA" w:rsidTr="00FC48BB">
        <w:trPr>
          <w:trHeight w:val="144"/>
        </w:trPr>
        <w:tc>
          <w:tcPr>
            <w:tcW w:w="10348" w:type="dxa"/>
            <w:gridSpan w:val="2"/>
            <w:shd w:val="clear" w:color="auto" w:fill="FFFFFF"/>
          </w:tcPr>
          <w:p w:rsidR="00BA2A00" w:rsidRPr="005305EA" w:rsidRDefault="00BA2A00" w:rsidP="00FC48BB">
            <w:pPr>
              <w:snapToGrid w:val="0"/>
              <w:spacing w:after="0" w:line="240" w:lineRule="auto"/>
              <w:rPr>
                <w:rFonts w:ascii="PT Astra Serif" w:hAnsi="PT Astra Serif"/>
                <w:b/>
              </w:rPr>
            </w:pPr>
            <w:r w:rsidRPr="005305EA">
              <w:rPr>
                <w:rFonts w:ascii="PT Astra Serif" w:hAnsi="PT Astra Serif"/>
                <w:b/>
              </w:rPr>
              <w:t>1.Общие данные</w:t>
            </w:r>
          </w:p>
        </w:tc>
      </w:tr>
      <w:tr w:rsidR="00BA2A00" w:rsidRPr="005305EA" w:rsidTr="00FC48BB">
        <w:trPr>
          <w:trHeight w:val="144"/>
        </w:trPr>
        <w:tc>
          <w:tcPr>
            <w:tcW w:w="3373" w:type="dxa"/>
            <w:shd w:val="clear" w:color="auto" w:fill="FFFFFF"/>
          </w:tcPr>
          <w:p w:rsidR="00BA2A00" w:rsidRPr="005305EA" w:rsidRDefault="00BA2A00" w:rsidP="00FC48BB">
            <w:pPr>
              <w:pStyle w:val="9"/>
              <w:snapToGrid w:val="0"/>
              <w:spacing w:before="0" w:line="240" w:lineRule="auto"/>
              <w:rPr>
                <w:rFonts w:ascii="PT Astra Serif" w:hAnsi="PT Astra Serif"/>
                <w:b/>
                <w:sz w:val="22"/>
                <w:szCs w:val="22"/>
              </w:rPr>
            </w:pPr>
            <w:r w:rsidRPr="005305EA">
              <w:rPr>
                <w:rFonts w:ascii="PT Astra Serif" w:hAnsi="PT Astra Serif"/>
                <w:b/>
                <w:sz w:val="22"/>
                <w:szCs w:val="22"/>
              </w:rPr>
              <w:t xml:space="preserve">1.1. Основание  для  проектирования </w:t>
            </w:r>
          </w:p>
        </w:tc>
        <w:tc>
          <w:tcPr>
            <w:tcW w:w="6975" w:type="dxa"/>
            <w:shd w:val="clear" w:color="auto" w:fill="FFFFFF"/>
          </w:tcPr>
          <w:p w:rsidR="00BA2A00" w:rsidRPr="005305EA" w:rsidRDefault="00BA2A00" w:rsidP="00FC48BB">
            <w:pPr>
              <w:snapToGrid w:val="0"/>
              <w:spacing w:after="0" w:line="240" w:lineRule="auto"/>
              <w:rPr>
                <w:rFonts w:ascii="PT Astra Serif" w:hAnsi="PT Astra Serif"/>
                <w:color w:val="000000"/>
              </w:rPr>
            </w:pPr>
            <w:r w:rsidRPr="005305EA">
              <w:rPr>
                <w:rFonts w:ascii="PT Astra Serif" w:hAnsi="PT Astra Serif"/>
                <w:color w:val="000000"/>
              </w:rPr>
              <w:t xml:space="preserve">- Муниципальная программа «Развитие образования», утвержденной постановлением администрации города </w:t>
            </w:r>
            <w:proofErr w:type="spellStart"/>
            <w:r w:rsidRPr="005305EA">
              <w:rPr>
                <w:rFonts w:ascii="PT Astra Serif" w:hAnsi="PT Astra Serif"/>
                <w:color w:val="000000"/>
              </w:rPr>
              <w:t>Югорска</w:t>
            </w:r>
            <w:proofErr w:type="spellEnd"/>
            <w:r w:rsidRPr="005305EA">
              <w:rPr>
                <w:rFonts w:ascii="PT Astra Serif" w:hAnsi="PT Astra Serif"/>
                <w:color w:val="000000"/>
              </w:rPr>
              <w:t xml:space="preserve"> от 30.10.2018 № 3004</w:t>
            </w:r>
          </w:p>
        </w:tc>
      </w:tr>
      <w:tr w:rsidR="00BA2A00" w:rsidRPr="005305EA" w:rsidTr="00FC48BB">
        <w:trPr>
          <w:trHeight w:val="237"/>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1.2. Источник  финансирования </w:t>
            </w:r>
          </w:p>
        </w:tc>
        <w:tc>
          <w:tcPr>
            <w:tcW w:w="6975"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Бюджет города </w:t>
            </w:r>
            <w:proofErr w:type="spellStart"/>
            <w:r w:rsidRPr="005305EA">
              <w:rPr>
                <w:rFonts w:ascii="PT Astra Serif" w:hAnsi="PT Astra Serif"/>
              </w:rPr>
              <w:t>Югорска</w:t>
            </w:r>
            <w:proofErr w:type="spellEnd"/>
          </w:p>
        </w:tc>
      </w:tr>
      <w:tr w:rsidR="00BA2A00" w:rsidRPr="005305EA" w:rsidTr="00FC48BB">
        <w:trPr>
          <w:trHeight w:val="144"/>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1.</w:t>
            </w:r>
            <w:r w:rsidRPr="005305EA">
              <w:rPr>
                <w:rFonts w:ascii="PT Astra Serif" w:hAnsi="PT Astra Serif"/>
                <w:lang w:val="en-US"/>
              </w:rPr>
              <w:t>3</w:t>
            </w:r>
            <w:r w:rsidRPr="005305EA">
              <w:rPr>
                <w:rFonts w:ascii="PT Astra Serif" w:hAnsi="PT Astra Serif"/>
              </w:rPr>
              <w:t xml:space="preserve">.Стадийность проектирования </w:t>
            </w:r>
          </w:p>
        </w:tc>
        <w:tc>
          <w:tcPr>
            <w:tcW w:w="6975"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Обмерные работы, проектная и рабочая документация</w:t>
            </w:r>
          </w:p>
        </w:tc>
      </w:tr>
      <w:tr w:rsidR="00BA2A00" w:rsidRPr="005305EA" w:rsidTr="00FC48BB">
        <w:trPr>
          <w:trHeight w:val="2030"/>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lastRenderedPageBreak/>
              <w:t xml:space="preserve">1.4.Функциональное назначение  и проектная  мощность </w:t>
            </w:r>
          </w:p>
        </w:tc>
        <w:tc>
          <w:tcPr>
            <w:tcW w:w="6975" w:type="dxa"/>
            <w:shd w:val="clear" w:color="auto" w:fill="FFFFFF"/>
          </w:tcPr>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u w:val="single"/>
                <w:lang w:val="ru-RU"/>
              </w:rPr>
              <w:t>Функциональное назначение</w:t>
            </w:r>
            <w:r w:rsidRPr="005305EA">
              <w:rPr>
                <w:rFonts w:ascii="PT Astra Serif" w:hAnsi="PT Astra Serif" w:cs="Times New Roman"/>
                <w:sz w:val="22"/>
                <w:szCs w:val="22"/>
                <w:lang w:val="ru-RU"/>
              </w:rPr>
              <w:t xml:space="preserve"> – предоставление услуг в сфере образования.</w:t>
            </w:r>
          </w:p>
          <w:p w:rsidR="00BA2A00" w:rsidRPr="005305EA" w:rsidRDefault="00BA2A00" w:rsidP="00FC48BB">
            <w:pPr>
              <w:pStyle w:val="TableContents"/>
              <w:rPr>
                <w:rFonts w:ascii="PT Astra Serif" w:hAnsi="PT Astra Serif" w:cs="Times New Roman"/>
                <w:sz w:val="22"/>
                <w:szCs w:val="22"/>
                <w:u w:val="single"/>
                <w:lang w:val="ru-RU"/>
              </w:rPr>
            </w:pPr>
            <w:r w:rsidRPr="005305EA">
              <w:rPr>
                <w:rFonts w:ascii="PT Astra Serif" w:hAnsi="PT Astra Serif" w:cs="Times New Roman"/>
                <w:sz w:val="22"/>
                <w:szCs w:val="22"/>
                <w:u w:val="single"/>
                <w:lang w:val="ru-RU"/>
              </w:rPr>
              <w:t>Технико-экономические показатели:</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количество этажей здания – 3;</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высота этажа – 2,8 м;</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общая площадь здания – 7831,2 м</w:t>
            </w:r>
            <w:proofErr w:type="gramStart"/>
            <w:r w:rsidRPr="005305EA">
              <w:rPr>
                <w:rFonts w:ascii="PT Astra Serif" w:hAnsi="PT Astra Serif" w:cs="Times New Roman"/>
                <w:sz w:val="22"/>
                <w:szCs w:val="22"/>
                <w:lang w:val="ru-RU"/>
              </w:rPr>
              <w:t>2</w:t>
            </w:r>
            <w:proofErr w:type="gramEnd"/>
            <w:r w:rsidRPr="005305EA">
              <w:rPr>
                <w:rFonts w:ascii="PT Astra Serif" w:hAnsi="PT Astra Serif" w:cs="Times New Roman"/>
                <w:sz w:val="22"/>
                <w:szCs w:val="22"/>
                <w:lang w:val="ru-RU"/>
              </w:rPr>
              <w:t>;</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площадь застройки – 3534,9 м</w:t>
            </w:r>
            <w:proofErr w:type="gramStart"/>
            <w:r w:rsidRPr="005305EA">
              <w:rPr>
                <w:rFonts w:ascii="PT Astra Serif" w:hAnsi="PT Astra Serif" w:cs="Times New Roman"/>
                <w:sz w:val="22"/>
                <w:szCs w:val="22"/>
                <w:lang w:val="ru-RU"/>
              </w:rPr>
              <w:t>2</w:t>
            </w:r>
            <w:proofErr w:type="gramEnd"/>
            <w:r w:rsidRPr="005305EA">
              <w:rPr>
                <w:rFonts w:ascii="PT Astra Serif" w:hAnsi="PT Astra Serif" w:cs="Times New Roman"/>
                <w:sz w:val="22"/>
                <w:szCs w:val="22"/>
                <w:lang w:val="ru-RU"/>
              </w:rPr>
              <w:t>;</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строительный объём здания – 30255 м3;</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год постройки: корпус 1 (</w:t>
            </w:r>
            <w:proofErr w:type="spellStart"/>
            <w:r w:rsidRPr="005305EA">
              <w:rPr>
                <w:rFonts w:ascii="PT Astra Serif" w:hAnsi="PT Astra Serif" w:cs="Times New Roman"/>
                <w:sz w:val="22"/>
                <w:szCs w:val="22"/>
                <w:lang w:val="ru-RU"/>
              </w:rPr>
              <w:t>Лит</w:t>
            </w:r>
            <w:proofErr w:type="gramStart"/>
            <w:r w:rsidRPr="005305EA">
              <w:rPr>
                <w:rFonts w:ascii="PT Astra Serif" w:hAnsi="PT Astra Serif" w:cs="Times New Roman"/>
                <w:sz w:val="22"/>
                <w:szCs w:val="22"/>
                <w:lang w:val="ru-RU"/>
              </w:rPr>
              <w:t>.А</w:t>
            </w:r>
            <w:proofErr w:type="spellEnd"/>
            <w:proofErr w:type="gramEnd"/>
            <w:r w:rsidRPr="005305EA">
              <w:rPr>
                <w:rFonts w:ascii="PT Astra Serif" w:hAnsi="PT Astra Serif" w:cs="Times New Roman"/>
                <w:sz w:val="22"/>
                <w:szCs w:val="22"/>
                <w:lang w:val="ru-RU"/>
              </w:rPr>
              <w:t>) 1989 г.; корпус 2 (</w:t>
            </w:r>
            <w:proofErr w:type="spellStart"/>
            <w:r w:rsidRPr="005305EA">
              <w:rPr>
                <w:rFonts w:ascii="PT Astra Serif" w:hAnsi="PT Astra Serif" w:cs="Times New Roman"/>
                <w:sz w:val="22"/>
                <w:szCs w:val="22"/>
                <w:lang w:val="ru-RU"/>
              </w:rPr>
              <w:t>Лит.Б</w:t>
            </w:r>
            <w:proofErr w:type="spellEnd"/>
            <w:r w:rsidRPr="005305EA">
              <w:rPr>
                <w:rFonts w:ascii="PT Astra Serif" w:hAnsi="PT Astra Serif" w:cs="Times New Roman"/>
                <w:sz w:val="22"/>
                <w:szCs w:val="22"/>
                <w:lang w:val="ru-RU"/>
              </w:rPr>
              <w:t>) 1998 г.</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количество учащихся (мощность) – 1176 чел.</w:t>
            </w:r>
          </w:p>
        </w:tc>
      </w:tr>
      <w:tr w:rsidR="00BA2A00" w:rsidRPr="005305EA" w:rsidTr="00FC48BB">
        <w:trPr>
          <w:trHeight w:val="144"/>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1.</w:t>
            </w:r>
            <w:r w:rsidRPr="005305EA">
              <w:rPr>
                <w:rFonts w:ascii="PT Astra Serif" w:hAnsi="PT Astra Serif"/>
                <w:lang w:val="en-US"/>
              </w:rPr>
              <w:t>5</w:t>
            </w:r>
            <w:r w:rsidRPr="005305EA">
              <w:rPr>
                <w:rFonts w:ascii="PT Astra Serif" w:hAnsi="PT Astra Serif"/>
              </w:rPr>
              <w:t>. Сведения об участке строительства</w:t>
            </w:r>
          </w:p>
        </w:tc>
        <w:tc>
          <w:tcPr>
            <w:tcW w:w="6975" w:type="dxa"/>
            <w:shd w:val="clear" w:color="auto" w:fill="FFFFFF"/>
          </w:tcPr>
          <w:p w:rsidR="00BA2A00" w:rsidRPr="005305EA" w:rsidRDefault="00BA2A00" w:rsidP="00FC48BB">
            <w:pPr>
              <w:spacing w:after="0" w:line="240" w:lineRule="auto"/>
              <w:ind w:right="-249"/>
              <w:rPr>
                <w:rFonts w:ascii="PT Astra Serif" w:eastAsia="Andale Sans UI" w:hAnsi="PT Astra Serif"/>
                <w:kern w:val="3"/>
                <w:lang w:eastAsia="ja-JP" w:bidi="fa-IR"/>
              </w:rPr>
            </w:pPr>
            <w:r w:rsidRPr="005305EA">
              <w:rPr>
                <w:rFonts w:ascii="PT Astra Serif" w:eastAsia="Andale Sans UI" w:hAnsi="PT Astra Serif"/>
                <w:kern w:val="3"/>
                <w:u w:val="single"/>
                <w:lang w:eastAsia="ja-JP" w:bidi="fa-IR"/>
              </w:rPr>
              <w:t>Месторасположение объекта:</w:t>
            </w:r>
            <w:r w:rsidRPr="005305EA">
              <w:rPr>
                <w:rFonts w:ascii="PT Astra Serif" w:eastAsia="Andale Sans UI" w:hAnsi="PT Astra Serif"/>
                <w:kern w:val="3"/>
                <w:lang w:eastAsia="ja-JP" w:bidi="fa-IR"/>
              </w:rPr>
              <w:t xml:space="preserve"> Ханты-Мансийский автономный округ-Югра, город </w:t>
            </w:r>
            <w:proofErr w:type="spellStart"/>
            <w:r w:rsidRPr="005305EA">
              <w:rPr>
                <w:rFonts w:ascii="PT Astra Serif" w:eastAsia="Andale Sans UI" w:hAnsi="PT Astra Serif"/>
                <w:kern w:val="3"/>
                <w:lang w:eastAsia="ja-JP" w:bidi="fa-IR"/>
              </w:rPr>
              <w:t>Югорск</w:t>
            </w:r>
            <w:proofErr w:type="spellEnd"/>
            <w:r w:rsidRPr="005305EA">
              <w:rPr>
                <w:rFonts w:ascii="PT Astra Serif" w:eastAsia="Andale Sans UI" w:hAnsi="PT Astra Serif"/>
                <w:kern w:val="3"/>
                <w:lang w:eastAsia="ja-JP" w:bidi="fa-IR"/>
              </w:rPr>
              <w:t xml:space="preserve">, ул. </w:t>
            </w:r>
            <w:proofErr w:type="gramStart"/>
            <w:r w:rsidRPr="005305EA">
              <w:rPr>
                <w:rFonts w:ascii="PT Astra Serif" w:eastAsia="Andale Sans UI" w:hAnsi="PT Astra Serif"/>
                <w:kern w:val="3"/>
                <w:lang w:eastAsia="ja-JP" w:bidi="fa-IR"/>
              </w:rPr>
              <w:t>Садовая</w:t>
            </w:r>
            <w:proofErr w:type="gramEnd"/>
            <w:r w:rsidRPr="005305EA">
              <w:rPr>
                <w:rFonts w:ascii="PT Astra Serif" w:eastAsia="Andale Sans UI" w:hAnsi="PT Astra Serif"/>
                <w:kern w:val="3"/>
                <w:lang w:eastAsia="ja-JP" w:bidi="fa-IR"/>
              </w:rPr>
              <w:t xml:space="preserve">, д. 1«Б» </w:t>
            </w:r>
          </w:p>
          <w:p w:rsidR="00BA2A00" w:rsidRPr="005305EA" w:rsidRDefault="00BA2A00" w:rsidP="00FC48BB">
            <w:pPr>
              <w:pStyle w:val="TableContents"/>
              <w:snapToGrid w:val="0"/>
              <w:rPr>
                <w:rFonts w:ascii="PT Astra Serif" w:hAnsi="PT Astra Serif" w:cs="Times New Roman"/>
                <w:sz w:val="22"/>
                <w:szCs w:val="22"/>
                <w:lang w:val="ru-RU"/>
              </w:rPr>
            </w:pPr>
            <w:r w:rsidRPr="005305EA">
              <w:rPr>
                <w:rFonts w:ascii="PT Astra Serif" w:hAnsi="PT Astra Serif" w:cs="Times New Roman"/>
                <w:sz w:val="22"/>
                <w:szCs w:val="22"/>
                <w:lang w:val="ru-RU"/>
              </w:rPr>
              <w:t>Климатический район-1</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xml:space="preserve">Подрайон - </w:t>
            </w:r>
            <w:proofErr w:type="gramStart"/>
            <w:r w:rsidRPr="005305EA">
              <w:rPr>
                <w:rFonts w:ascii="PT Astra Serif" w:hAnsi="PT Astra Serif" w:cs="Times New Roman"/>
                <w:sz w:val="22"/>
                <w:szCs w:val="22"/>
                <w:lang w:val="ru-RU"/>
              </w:rPr>
              <w:t>I</w:t>
            </w:r>
            <w:proofErr w:type="gramEnd"/>
            <w:r w:rsidRPr="005305EA">
              <w:rPr>
                <w:rFonts w:ascii="PT Astra Serif" w:hAnsi="PT Astra Serif" w:cs="Times New Roman"/>
                <w:sz w:val="22"/>
                <w:szCs w:val="22"/>
                <w:lang w:val="ru-RU"/>
              </w:rPr>
              <w:t>Д</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Ветровой - II</w:t>
            </w:r>
          </w:p>
          <w:p w:rsidR="00BA2A00" w:rsidRPr="005305EA" w:rsidRDefault="00BA2A00" w:rsidP="00FC48BB">
            <w:pPr>
              <w:pStyle w:val="TableContents"/>
              <w:rPr>
                <w:rFonts w:ascii="PT Astra Serif" w:hAnsi="PT Astra Serif" w:cs="Times New Roman"/>
                <w:sz w:val="22"/>
                <w:szCs w:val="22"/>
              </w:rPr>
            </w:pPr>
            <w:r w:rsidRPr="005305EA">
              <w:rPr>
                <w:rFonts w:ascii="PT Astra Serif" w:hAnsi="PT Astra Serif" w:cs="Times New Roman"/>
                <w:sz w:val="22"/>
                <w:szCs w:val="22"/>
                <w:lang w:val="ru-RU"/>
              </w:rPr>
              <w:t xml:space="preserve">Снеговой район - </w:t>
            </w:r>
            <w:r w:rsidRPr="005305EA">
              <w:rPr>
                <w:rFonts w:ascii="PT Astra Serif" w:hAnsi="PT Astra Serif" w:cs="Times New Roman"/>
                <w:sz w:val="22"/>
                <w:szCs w:val="22"/>
                <w:lang w:val="en-US"/>
              </w:rPr>
              <w:t>V</w:t>
            </w:r>
          </w:p>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Зона влажности - нормальная</w:t>
            </w:r>
          </w:p>
          <w:p w:rsidR="00BA2A00" w:rsidRPr="005305EA" w:rsidRDefault="00BA2A00" w:rsidP="00FC48BB">
            <w:pPr>
              <w:spacing w:after="0" w:line="240" w:lineRule="auto"/>
              <w:rPr>
                <w:rFonts w:ascii="PT Astra Serif" w:hAnsi="PT Astra Serif"/>
              </w:rPr>
            </w:pPr>
            <w:r w:rsidRPr="005305EA">
              <w:rPr>
                <w:rFonts w:ascii="PT Astra Serif" w:hAnsi="PT Astra Serif"/>
              </w:rPr>
              <w:t>Глубина промерзания грунтов-(2.4м-2.88м)</w:t>
            </w:r>
          </w:p>
          <w:p w:rsidR="00BA2A00" w:rsidRPr="005305EA" w:rsidRDefault="00BA2A00" w:rsidP="00FC48BB">
            <w:pPr>
              <w:pStyle w:val="TableContents"/>
              <w:ind w:right="-108"/>
              <w:rPr>
                <w:rFonts w:ascii="PT Astra Serif" w:hAnsi="PT Astra Serif" w:cs="Times New Roman"/>
                <w:sz w:val="22"/>
                <w:szCs w:val="22"/>
                <w:lang w:val="ru-RU"/>
              </w:rPr>
            </w:pPr>
            <w:r w:rsidRPr="005305EA">
              <w:rPr>
                <w:rFonts w:ascii="PT Astra Serif" w:hAnsi="PT Astra Serif" w:cs="Times New Roman"/>
                <w:sz w:val="22"/>
                <w:szCs w:val="22"/>
                <w:lang w:val="ru-RU"/>
              </w:rPr>
              <w:t>Климатические данные необходимо учитывать по СП 131.13330.2020 «</w:t>
            </w:r>
            <w:hyperlink r:id="rId47" w:history="1">
              <w:r w:rsidRPr="005305EA">
                <w:rPr>
                  <w:rFonts w:ascii="PT Astra Serif" w:hAnsi="PT Astra Serif" w:cs="Times New Roman"/>
                  <w:sz w:val="22"/>
                  <w:szCs w:val="22"/>
                  <w:lang w:val="ru-RU"/>
                </w:rPr>
                <w:t>СНиП 23-01-99*</w:t>
              </w:r>
            </w:hyperlink>
            <w:r w:rsidRPr="005305EA">
              <w:rPr>
                <w:rFonts w:ascii="PT Astra Serif" w:hAnsi="PT Astra Serif" w:cs="Times New Roman"/>
                <w:sz w:val="22"/>
                <w:szCs w:val="22"/>
                <w:lang w:val="ru-RU"/>
              </w:rPr>
              <w:t xml:space="preserve"> Строительная климатология»</w:t>
            </w:r>
          </w:p>
        </w:tc>
      </w:tr>
      <w:tr w:rsidR="00BA2A00" w:rsidRPr="005305EA" w:rsidTr="00FC48BB">
        <w:trPr>
          <w:trHeight w:val="144"/>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1.6.Указания о выделении этапов </w:t>
            </w:r>
          </w:p>
          <w:p w:rsidR="00BA2A00" w:rsidRPr="005305EA" w:rsidRDefault="00BA2A00" w:rsidP="00FC48BB">
            <w:pPr>
              <w:spacing w:after="0" w:line="240" w:lineRule="auto"/>
              <w:rPr>
                <w:rFonts w:ascii="PT Astra Serif" w:hAnsi="PT Astra Serif"/>
              </w:rPr>
            </w:pPr>
            <w:r w:rsidRPr="005305EA">
              <w:rPr>
                <w:rFonts w:ascii="PT Astra Serif" w:hAnsi="PT Astra Serif"/>
              </w:rPr>
              <w:t>строительства объекта, их состав</w:t>
            </w:r>
          </w:p>
        </w:tc>
        <w:tc>
          <w:tcPr>
            <w:tcW w:w="6975" w:type="dxa"/>
            <w:shd w:val="clear" w:color="auto" w:fill="FFFFFF"/>
            <w:vAlign w:val="center"/>
          </w:tcPr>
          <w:p w:rsidR="00BA2A00" w:rsidRPr="005305EA" w:rsidRDefault="00BA2A00" w:rsidP="00FC48BB">
            <w:pPr>
              <w:spacing w:after="0" w:line="240" w:lineRule="auto"/>
              <w:rPr>
                <w:rFonts w:ascii="PT Astra Serif" w:hAnsi="PT Astra Serif"/>
                <w:b/>
              </w:rPr>
            </w:pPr>
            <w:r w:rsidRPr="005305EA">
              <w:rPr>
                <w:rFonts w:ascii="PT Astra Serif" w:hAnsi="PT Astra Serif"/>
              </w:rPr>
              <w:t>Не требуется</w:t>
            </w:r>
          </w:p>
        </w:tc>
      </w:tr>
      <w:tr w:rsidR="00BA2A00" w:rsidRPr="005305EA" w:rsidTr="00FC48BB">
        <w:trPr>
          <w:trHeight w:val="144"/>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1.</w:t>
            </w:r>
            <w:r w:rsidRPr="005305EA">
              <w:rPr>
                <w:rFonts w:ascii="PT Astra Serif" w:hAnsi="PT Astra Serif"/>
                <w:lang w:val="en-US"/>
              </w:rPr>
              <w:t>7</w:t>
            </w:r>
            <w:r w:rsidRPr="005305EA">
              <w:rPr>
                <w:rFonts w:ascii="PT Astra Serif" w:hAnsi="PT Astra Serif"/>
              </w:rPr>
              <w:t>. Исходные  данные  для  проектирования</w:t>
            </w:r>
          </w:p>
        </w:tc>
        <w:tc>
          <w:tcPr>
            <w:tcW w:w="6975" w:type="dxa"/>
            <w:shd w:val="clear" w:color="auto" w:fill="FFFFFF"/>
          </w:tcPr>
          <w:p w:rsidR="00BA2A00" w:rsidRPr="005305EA" w:rsidRDefault="00BA2A00" w:rsidP="00BA2A00">
            <w:pPr>
              <w:numPr>
                <w:ilvl w:val="0"/>
                <w:numId w:val="20"/>
              </w:numPr>
              <w:suppressAutoHyphens/>
              <w:spacing w:after="0" w:line="240" w:lineRule="auto"/>
              <w:ind w:left="347"/>
              <w:rPr>
                <w:rFonts w:ascii="PT Astra Serif" w:hAnsi="PT Astra Serif"/>
              </w:rPr>
            </w:pPr>
            <w:r w:rsidRPr="005305EA">
              <w:rPr>
                <w:rFonts w:ascii="PT Astra Serif" w:hAnsi="PT Astra Serif"/>
              </w:rPr>
              <w:t>Технический паспорт на здание (инв. №71:187:002:000005890) от 25.12.2007 г.</w:t>
            </w:r>
          </w:p>
          <w:p w:rsidR="00BA2A00" w:rsidRPr="005305EA" w:rsidRDefault="00BA2A00" w:rsidP="00BA2A00">
            <w:pPr>
              <w:numPr>
                <w:ilvl w:val="0"/>
                <w:numId w:val="20"/>
              </w:numPr>
              <w:suppressAutoHyphens/>
              <w:spacing w:after="0" w:line="240" w:lineRule="auto"/>
              <w:ind w:left="347"/>
              <w:rPr>
                <w:rFonts w:ascii="PT Astra Serif" w:hAnsi="PT Astra Serif"/>
              </w:rPr>
            </w:pPr>
            <w:r w:rsidRPr="005305EA">
              <w:rPr>
                <w:rFonts w:ascii="PT Astra Serif" w:hAnsi="PT Astra Serif"/>
              </w:rPr>
              <w:t xml:space="preserve">Отчёт по результатам обследованию технического состояния здания МБОУ «Средняя общеобразовательная школа №5» в городе </w:t>
            </w:r>
            <w:proofErr w:type="spellStart"/>
            <w:r w:rsidRPr="005305EA">
              <w:rPr>
                <w:rFonts w:ascii="PT Astra Serif" w:hAnsi="PT Astra Serif"/>
              </w:rPr>
              <w:t>Югорске</w:t>
            </w:r>
            <w:proofErr w:type="spellEnd"/>
            <w:r w:rsidRPr="005305EA">
              <w:rPr>
                <w:rFonts w:ascii="PT Astra Serif" w:hAnsi="PT Astra Serif"/>
              </w:rPr>
              <w:t xml:space="preserve"> (2024 г.), разработанный ИП </w:t>
            </w:r>
            <w:proofErr w:type="spellStart"/>
            <w:r w:rsidRPr="005305EA">
              <w:rPr>
                <w:rFonts w:ascii="PT Astra Serif" w:hAnsi="PT Astra Serif"/>
              </w:rPr>
              <w:t>Кадабцовой</w:t>
            </w:r>
            <w:proofErr w:type="spellEnd"/>
            <w:r w:rsidRPr="005305EA">
              <w:rPr>
                <w:rFonts w:ascii="PT Astra Serif" w:hAnsi="PT Astra Serif"/>
              </w:rPr>
              <w:t xml:space="preserve"> И.Г. (шифр 01-04-24) в формате PDF.</w:t>
            </w:r>
          </w:p>
          <w:p w:rsidR="00BA2A00" w:rsidRPr="005305EA" w:rsidRDefault="00BA2A00" w:rsidP="00BA2A00">
            <w:pPr>
              <w:numPr>
                <w:ilvl w:val="0"/>
                <w:numId w:val="20"/>
              </w:numPr>
              <w:suppressAutoHyphens/>
              <w:spacing w:after="0" w:line="240" w:lineRule="auto"/>
              <w:ind w:left="347"/>
              <w:rPr>
                <w:rFonts w:ascii="PT Astra Serif" w:hAnsi="PT Astra Serif"/>
              </w:rPr>
            </w:pPr>
            <w:r w:rsidRPr="005305EA">
              <w:rPr>
                <w:rFonts w:ascii="PT Astra Serif" w:hAnsi="PT Astra Serif"/>
              </w:rPr>
              <w:t xml:space="preserve">Проектная документация «Капитальный ремонт здания МБОУ «Средняя общеобразовательная школа №5» в городе </w:t>
            </w:r>
            <w:proofErr w:type="spellStart"/>
            <w:r w:rsidRPr="005305EA">
              <w:rPr>
                <w:rFonts w:ascii="PT Astra Serif" w:hAnsi="PT Astra Serif"/>
              </w:rPr>
              <w:t>Югорске</w:t>
            </w:r>
            <w:proofErr w:type="spellEnd"/>
            <w:r w:rsidRPr="005305EA">
              <w:rPr>
                <w:rFonts w:ascii="PT Astra Serif" w:hAnsi="PT Astra Serif"/>
              </w:rPr>
              <w:t>» (2022 г.), разработанный ООО «АКБ «Проект» (шифр 10-05-2022) в формате PDF.</w:t>
            </w:r>
          </w:p>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Проектная организация выполняет расчет инженерных нагрузок и их обоснование. </w:t>
            </w:r>
          </w:p>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Сбор недостающих исходных данных проектная организация осуществляет самостоятельно. </w:t>
            </w:r>
          </w:p>
        </w:tc>
      </w:tr>
      <w:tr w:rsidR="00BA2A00" w:rsidRPr="005305EA" w:rsidTr="00FC48BB">
        <w:trPr>
          <w:trHeight w:val="144"/>
        </w:trPr>
        <w:tc>
          <w:tcPr>
            <w:tcW w:w="10348" w:type="dxa"/>
            <w:gridSpan w:val="2"/>
            <w:shd w:val="clear" w:color="auto" w:fill="FFFFFF"/>
          </w:tcPr>
          <w:p w:rsidR="00BA2A00" w:rsidRPr="005305EA" w:rsidRDefault="00BA2A00" w:rsidP="00FC48BB">
            <w:pPr>
              <w:spacing w:after="0" w:line="240" w:lineRule="auto"/>
              <w:rPr>
                <w:rFonts w:ascii="PT Astra Serif" w:hAnsi="PT Astra Serif"/>
                <w:b/>
              </w:rPr>
            </w:pPr>
            <w:r w:rsidRPr="005305EA">
              <w:rPr>
                <w:rFonts w:ascii="PT Astra Serif" w:hAnsi="PT Astra Serif"/>
                <w:b/>
              </w:rPr>
              <w:t>2. Основные  требования</w:t>
            </w:r>
          </w:p>
        </w:tc>
      </w:tr>
      <w:tr w:rsidR="00BA2A00" w:rsidRPr="005305EA" w:rsidTr="00FC48BB">
        <w:trPr>
          <w:trHeight w:val="412"/>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2.1.Требования  к выполнению  инженерных изысканий</w:t>
            </w:r>
          </w:p>
        </w:tc>
        <w:tc>
          <w:tcPr>
            <w:tcW w:w="6975" w:type="dxa"/>
            <w:shd w:val="clear" w:color="auto" w:fill="FFFFFF"/>
            <w:vAlign w:val="center"/>
          </w:tcPr>
          <w:p w:rsidR="00BA2A00" w:rsidRPr="005305EA" w:rsidRDefault="00BA2A00" w:rsidP="00FC48BB">
            <w:pPr>
              <w:pStyle w:val="TableContents"/>
              <w:rPr>
                <w:rFonts w:ascii="PT Astra Serif" w:hAnsi="PT Astra Serif" w:cs="Times New Roman"/>
                <w:sz w:val="22"/>
                <w:szCs w:val="22"/>
                <w:lang w:val="ru-RU"/>
              </w:rPr>
            </w:pPr>
            <w:proofErr w:type="spellStart"/>
            <w:r w:rsidRPr="005305EA">
              <w:rPr>
                <w:rFonts w:ascii="PT Astra Serif" w:hAnsi="PT Astra Serif" w:cs="Times New Roman"/>
                <w:sz w:val="22"/>
                <w:szCs w:val="22"/>
              </w:rPr>
              <w:t>Геодезические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геологические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гидрометеорологические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экологические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изыскания</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не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требуются</w:t>
            </w:r>
            <w:proofErr w:type="spellEnd"/>
            <w:r w:rsidRPr="005305EA">
              <w:rPr>
                <w:rFonts w:ascii="PT Astra Serif" w:hAnsi="PT Astra Serif" w:cs="Times New Roman"/>
                <w:sz w:val="22"/>
                <w:szCs w:val="22"/>
                <w:lang w:val="ru-RU"/>
              </w:rPr>
              <w:t xml:space="preserve"> </w:t>
            </w:r>
          </w:p>
        </w:tc>
      </w:tr>
      <w:tr w:rsidR="00BA2A00" w:rsidRPr="005305EA" w:rsidTr="00FC48BB">
        <w:trPr>
          <w:trHeight w:val="416"/>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2.2. Требования  к составу   и содержанию проектной и рабочей документации  </w:t>
            </w:r>
          </w:p>
        </w:tc>
        <w:tc>
          <w:tcPr>
            <w:tcW w:w="6975" w:type="dxa"/>
            <w:shd w:val="clear" w:color="auto" w:fill="FFFFFF"/>
          </w:tcPr>
          <w:p w:rsidR="00BA2A00" w:rsidRPr="005305EA" w:rsidRDefault="00BA2A00" w:rsidP="00FC48BB">
            <w:pPr>
              <w:spacing w:after="0" w:line="240" w:lineRule="auto"/>
              <w:rPr>
                <w:rFonts w:ascii="PT Astra Serif" w:hAnsi="PT Astra Serif"/>
                <w:lang w:eastAsia="ja-JP" w:bidi="fa-IR"/>
              </w:rPr>
            </w:pPr>
            <w:r w:rsidRPr="005305EA">
              <w:rPr>
                <w:rFonts w:ascii="PT Astra Serif" w:hAnsi="PT Astra Serif"/>
                <w:lang w:eastAsia="ja-JP" w:bidi="fa-IR"/>
              </w:rPr>
              <w:t>2.2.1. Предусмотреть разработку проектной документации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w:t>
            </w:r>
          </w:p>
          <w:p w:rsidR="00BA2A00" w:rsidRPr="005305EA" w:rsidRDefault="00BA2A00" w:rsidP="00FC48BB">
            <w:pPr>
              <w:spacing w:after="0" w:line="240" w:lineRule="auto"/>
              <w:rPr>
                <w:rFonts w:ascii="PT Astra Serif" w:hAnsi="PT Astra Serif"/>
                <w:lang w:eastAsia="ja-JP" w:bidi="fa-IR"/>
              </w:rPr>
            </w:pPr>
            <w:r w:rsidRPr="005305EA">
              <w:rPr>
                <w:rFonts w:ascii="PT Astra Serif" w:hAnsi="PT Astra Serif"/>
                <w:lang w:eastAsia="ja-JP" w:bidi="fa-IR"/>
              </w:rPr>
              <w:t>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BA2A00" w:rsidRPr="005305EA" w:rsidRDefault="00BA2A00" w:rsidP="00FC48BB">
            <w:pPr>
              <w:spacing w:after="0" w:line="240" w:lineRule="auto"/>
              <w:rPr>
                <w:rFonts w:ascii="PT Astra Serif" w:hAnsi="PT Astra Serif"/>
                <w:lang w:eastAsia="ja-JP" w:bidi="fa-IR"/>
              </w:rPr>
            </w:pPr>
            <w:r w:rsidRPr="005305EA">
              <w:rPr>
                <w:rFonts w:ascii="PT Astra Serif" w:hAnsi="PT Astra Serif"/>
                <w:lang w:eastAsia="ja-JP" w:bidi="fa-IR"/>
              </w:rPr>
              <w:t>Раздел «Пояснительная записка»</w:t>
            </w:r>
          </w:p>
          <w:p w:rsidR="00BA2A00" w:rsidRPr="005305EA" w:rsidRDefault="00BA2A00" w:rsidP="00FC48BB">
            <w:pPr>
              <w:spacing w:after="0" w:line="240" w:lineRule="auto"/>
              <w:rPr>
                <w:rFonts w:ascii="PT Astra Serif" w:hAnsi="PT Astra Serif"/>
                <w:lang w:eastAsia="ja-JP" w:bidi="fa-IR"/>
              </w:rPr>
            </w:pPr>
            <w:r w:rsidRPr="005305EA">
              <w:rPr>
                <w:rFonts w:ascii="PT Astra Serif" w:hAnsi="PT Astra Serif"/>
                <w:lang w:eastAsia="ja-JP" w:bidi="fa-IR"/>
              </w:rPr>
              <w:t>Раздел «Конструктивные и объёмно-планировочные решения»</w:t>
            </w:r>
          </w:p>
          <w:p w:rsidR="00BA2A00" w:rsidRPr="005305EA" w:rsidRDefault="00BA2A00" w:rsidP="00FC48BB">
            <w:pPr>
              <w:spacing w:after="0" w:line="240" w:lineRule="auto"/>
              <w:rPr>
                <w:rFonts w:ascii="PT Astra Serif" w:hAnsi="PT Astra Serif"/>
                <w:lang w:eastAsia="ja-JP" w:bidi="fa-IR"/>
              </w:rPr>
            </w:pPr>
            <w:r w:rsidRPr="005305EA">
              <w:rPr>
                <w:rFonts w:ascii="PT Astra Serif" w:hAnsi="PT Astra Serif"/>
                <w:lang w:eastAsia="ja-JP" w:bidi="fa-IR"/>
              </w:rPr>
              <w:t>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том числе:</w:t>
            </w:r>
          </w:p>
          <w:p w:rsidR="00BA2A00" w:rsidRPr="005305EA" w:rsidRDefault="00BA2A00" w:rsidP="00FC48BB">
            <w:pPr>
              <w:spacing w:after="0" w:line="240" w:lineRule="auto"/>
              <w:rPr>
                <w:rFonts w:ascii="PT Astra Serif" w:hAnsi="PT Astra Serif"/>
                <w:color w:val="000000"/>
                <w:lang w:eastAsia="ja-JP" w:bidi="fa-IR"/>
              </w:rPr>
            </w:pPr>
            <w:r w:rsidRPr="005305EA">
              <w:rPr>
                <w:rFonts w:ascii="PT Astra Serif" w:hAnsi="PT Astra Serif"/>
                <w:color w:val="000000"/>
                <w:lang w:eastAsia="ja-JP" w:bidi="fa-IR"/>
              </w:rPr>
              <w:t>- Подраздел «Система электроснабжения»</w:t>
            </w:r>
          </w:p>
          <w:p w:rsidR="00BA2A00" w:rsidRPr="005305EA" w:rsidRDefault="00BA2A00" w:rsidP="00FC48BB">
            <w:pPr>
              <w:spacing w:after="0" w:line="240" w:lineRule="auto"/>
              <w:rPr>
                <w:rFonts w:ascii="PT Astra Serif" w:hAnsi="PT Astra Serif"/>
                <w:lang w:eastAsia="ja-JP" w:bidi="fa-IR"/>
              </w:rPr>
            </w:pPr>
            <w:r w:rsidRPr="005305EA">
              <w:rPr>
                <w:rFonts w:ascii="PT Astra Serif" w:hAnsi="PT Astra Serif"/>
                <w:lang w:eastAsia="ja-JP" w:bidi="fa-IR"/>
              </w:rPr>
              <w:t>- Подраздел «Сети связи»</w:t>
            </w:r>
          </w:p>
          <w:p w:rsidR="00BA2A00" w:rsidRPr="005305EA" w:rsidRDefault="00BA2A00" w:rsidP="00FC48BB">
            <w:pPr>
              <w:spacing w:after="0" w:line="240" w:lineRule="auto"/>
              <w:rPr>
                <w:rFonts w:ascii="PT Astra Serif" w:hAnsi="PT Astra Serif"/>
                <w:color w:val="000000"/>
                <w:lang w:eastAsia="ja-JP" w:bidi="fa-IR"/>
              </w:rPr>
            </w:pPr>
            <w:r w:rsidRPr="005305EA">
              <w:rPr>
                <w:rFonts w:ascii="PT Astra Serif" w:hAnsi="PT Astra Serif"/>
                <w:color w:val="000000"/>
                <w:lang w:eastAsia="ja-JP" w:bidi="fa-IR"/>
              </w:rPr>
              <w:t>Раздел «Мероприятия по обеспечению пожарной безопасности»</w:t>
            </w:r>
          </w:p>
          <w:p w:rsidR="00BA2A00" w:rsidRPr="005305EA" w:rsidRDefault="00BA2A00" w:rsidP="00FC48BB">
            <w:pPr>
              <w:spacing w:after="0" w:line="240" w:lineRule="auto"/>
              <w:rPr>
                <w:rFonts w:ascii="PT Astra Serif" w:hAnsi="PT Astra Serif"/>
                <w:color w:val="000000"/>
                <w:lang w:eastAsia="ja-JP" w:bidi="fa-IR"/>
              </w:rPr>
            </w:pPr>
            <w:r w:rsidRPr="005305EA">
              <w:rPr>
                <w:rFonts w:ascii="PT Astra Serif" w:hAnsi="PT Astra Serif"/>
                <w:color w:val="000000"/>
                <w:lang w:eastAsia="ja-JP" w:bidi="fa-IR"/>
              </w:rPr>
              <w:t>Раздел «Мероприятия по обеспечению доступа инвалидов»</w:t>
            </w:r>
          </w:p>
          <w:p w:rsidR="00BA2A00" w:rsidRPr="005305EA" w:rsidRDefault="00BA2A00" w:rsidP="00FC48BB">
            <w:pPr>
              <w:spacing w:after="0" w:line="240" w:lineRule="auto"/>
              <w:rPr>
                <w:rFonts w:ascii="PT Astra Serif" w:hAnsi="PT Astra Serif"/>
                <w:lang w:eastAsia="ja-JP" w:bidi="fa-IR"/>
              </w:rPr>
            </w:pPr>
            <w:r w:rsidRPr="005305EA">
              <w:rPr>
                <w:rFonts w:ascii="PT Astra Serif" w:hAnsi="PT Astra Serif"/>
                <w:lang w:eastAsia="ja-JP" w:bidi="fa-IR"/>
              </w:rPr>
              <w:t>Раздел «Смета на строительство объектов капитального строительства»</w:t>
            </w:r>
          </w:p>
          <w:p w:rsidR="00BA2A00" w:rsidRPr="005305EA" w:rsidRDefault="00BA2A00" w:rsidP="00FC48BB">
            <w:pPr>
              <w:pStyle w:val="af6"/>
              <w:rPr>
                <w:rFonts w:ascii="PT Astra Serif" w:hAnsi="PT Astra Serif"/>
                <w:sz w:val="22"/>
                <w:szCs w:val="22"/>
              </w:rPr>
            </w:pPr>
            <w:r w:rsidRPr="005305EA">
              <w:rPr>
                <w:rFonts w:ascii="PT Astra Serif" w:hAnsi="PT Astra Serif" w:cs="Times New Roman"/>
                <w:sz w:val="22"/>
                <w:szCs w:val="22"/>
                <w:lang w:eastAsia="ja-JP" w:bidi="fa-IR"/>
              </w:rPr>
              <w:t>2.2.2. Состав разрабатываемой рабочей документации согласовать с Муниципальным заказчиком.</w:t>
            </w:r>
          </w:p>
        </w:tc>
      </w:tr>
      <w:tr w:rsidR="00BA2A00" w:rsidRPr="005305EA" w:rsidTr="00FC48BB">
        <w:trPr>
          <w:trHeight w:val="554"/>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lastRenderedPageBreak/>
              <w:t>2.3.Требования на соответствие нормативным документам</w:t>
            </w:r>
          </w:p>
        </w:tc>
        <w:tc>
          <w:tcPr>
            <w:tcW w:w="6975" w:type="dxa"/>
            <w:shd w:val="clear" w:color="auto" w:fill="FFFFFF"/>
            <w:vAlign w:val="center"/>
          </w:tcPr>
          <w:p w:rsidR="00BA2A00" w:rsidRPr="005305EA" w:rsidRDefault="00BA2A00" w:rsidP="00FC48BB">
            <w:pPr>
              <w:pStyle w:val="Bodytext1"/>
              <w:spacing w:line="240" w:lineRule="auto"/>
              <w:ind w:right="33" w:firstLine="34"/>
              <w:jc w:val="both"/>
              <w:rPr>
                <w:rFonts w:ascii="PT Astra Serif" w:eastAsia="Andale Sans UI" w:hAnsi="PT Astra Serif"/>
                <w:kern w:val="3"/>
                <w:sz w:val="22"/>
                <w:szCs w:val="22"/>
                <w:lang w:eastAsia="ja-JP" w:bidi="fa-IR"/>
              </w:rPr>
            </w:pPr>
            <w:r w:rsidRPr="005305EA">
              <w:rPr>
                <w:rFonts w:ascii="PT Astra Serif" w:eastAsia="Andale Sans UI" w:hAnsi="PT Astra Serif"/>
                <w:kern w:val="3"/>
                <w:sz w:val="22"/>
                <w:szCs w:val="22"/>
                <w:lang w:eastAsia="ja-JP" w:bidi="fa-IR"/>
              </w:rPr>
              <w:t>Проектную документацию разработать в соответствии с требованиями:</w:t>
            </w:r>
          </w:p>
          <w:p w:rsidR="00BA2A00" w:rsidRPr="005305EA" w:rsidRDefault="00BA2A00" w:rsidP="00FC48BB">
            <w:pPr>
              <w:pStyle w:val="Bodytext1"/>
              <w:spacing w:line="240" w:lineRule="auto"/>
              <w:ind w:left="34" w:right="33"/>
              <w:jc w:val="both"/>
              <w:rPr>
                <w:rFonts w:ascii="PT Astra Serif" w:eastAsia="Andale Sans UI" w:hAnsi="PT Astra Serif"/>
                <w:kern w:val="3"/>
                <w:sz w:val="22"/>
                <w:szCs w:val="22"/>
                <w:lang w:eastAsia="ja-JP" w:bidi="fa-IR"/>
              </w:rPr>
            </w:pPr>
            <w:r w:rsidRPr="005305EA">
              <w:rPr>
                <w:rFonts w:ascii="PT Astra Serif" w:eastAsia="Andale Sans UI" w:hAnsi="PT Astra Serif"/>
                <w:kern w:val="3"/>
                <w:sz w:val="22"/>
                <w:szCs w:val="22"/>
                <w:lang w:eastAsia="ja-JP" w:bidi="fa-IR"/>
              </w:rPr>
              <w:t>- Федерального закона «Технический регламент о безопасности зданий и сооружений» № 384-ФЗ от 30.12.2009г.;</w:t>
            </w:r>
          </w:p>
          <w:p w:rsidR="00BA2A00" w:rsidRPr="005305EA" w:rsidRDefault="00BA2A00" w:rsidP="00FC48BB">
            <w:pPr>
              <w:pStyle w:val="Bodytext1"/>
              <w:spacing w:line="240" w:lineRule="auto"/>
              <w:ind w:left="34" w:right="33"/>
              <w:jc w:val="both"/>
              <w:rPr>
                <w:rFonts w:ascii="PT Astra Serif" w:eastAsia="Andale Sans UI" w:hAnsi="PT Astra Serif"/>
                <w:kern w:val="3"/>
                <w:sz w:val="22"/>
                <w:szCs w:val="22"/>
                <w:lang w:eastAsia="ja-JP" w:bidi="fa-IR"/>
              </w:rPr>
            </w:pPr>
            <w:r w:rsidRPr="005305EA">
              <w:rPr>
                <w:rFonts w:ascii="PT Astra Serif" w:eastAsia="Andale Sans UI" w:hAnsi="PT Astra Serif"/>
                <w:kern w:val="3"/>
                <w:sz w:val="22"/>
                <w:szCs w:val="22"/>
                <w:lang w:eastAsia="ja-JP" w:bidi="fa-IR"/>
              </w:rPr>
              <w:t>- Федерального закона «Технический регламент о требованиях пожарной безопасности» № 123-ФЗ от 22.07.2008г.;</w:t>
            </w:r>
          </w:p>
          <w:p w:rsidR="00BA2A00" w:rsidRPr="005305EA" w:rsidRDefault="00BA2A00" w:rsidP="00FC48BB">
            <w:pPr>
              <w:shd w:val="clear" w:color="auto" w:fill="FFFFFF"/>
              <w:snapToGrid w:val="0"/>
              <w:spacing w:after="0" w:line="240" w:lineRule="auto"/>
              <w:ind w:left="34" w:right="33"/>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 xml:space="preserve">- ГОСТ </w:t>
            </w:r>
            <w:proofErr w:type="gramStart"/>
            <w:r w:rsidRPr="005305EA">
              <w:rPr>
                <w:rFonts w:ascii="PT Astra Serif" w:eastAsia="Andale Sans UI" w:hAnsi="PT Astra Serif"/>
                <w:kern w:val="3"/>
                <w:lang w:eastAsia="ja-JP" w:bidi="fa-IR"/>
              </w:rPr>
              <w:t>Р</w:t>
            </w:r>
            <w:proofErr w:type="gramEnd"/>
            <w:r w:rsidRPr="005305EA">
              <w:rPr>
                <w:rFonts w:ascii="PT Astra Serif" w:eastAsia="Andale Sans UI" w:hAnsi="PT Astra Serif"/>
                <w:kern w:val="3"/>
                <w:lang w:eastAsia="ja-JP" w:bidi="fa-IR"/>
              </w:rPr>
              <w:t xml:space="preserve"> 21.101-2020 "Система проектной документации для строительства. Основные требования к проектной и рабочей документации";</w:t>
            </w:r>
          </w:p>
          <w:p w:rsidR="00BA2A00" w:rsidRPr="005305EA" w:rsidRDefault="00BA2A00" w:rsidP="00FC48BB">
            <w:pPr>
              <w:shd w:val="clear" w:color="auto" w:fill="FFFFFF"/>
              <w:snapToGrid w:val="0"/>
              <w:spacing w:after="0" w:line="240" w:lineRule="auto"/>
              <w:ind w:left="34" w:right="33"/>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 СП 59.13330.2020 «СНиП 35-01-2001 Доступность зданий и сооружений для маломобильных групп населения»;</w:t>
            </w:r>
          </w:p>
          <w:p w:rsidR="00BA2A00" w:rsidRPr="005305EA" w:rsidRDefault="00BA2A00" w:rsidP="00FC48BB">
            <w:pPr>
              <w:shd w:val="clear" w:color="auto" w:fill="FFFFFF"/>
              <w:snapToGrid w:val="0"/>
              <w:spacing w:after="0" w:line="240" w:lineRule="auto"/>
              <w:ind w:left="34" w:right="33"/>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 СП 118.13330.2022 «СНиП 31-06-2009 Общественные здания и сооружения»;</w:t>
            </w:r>
          </w:p>
          <w:p w:rsidR="00BA2A00" w:rsidRPr="005305EA" w:rsidRDefault="00BA2A00" w:rsidP="00FC48BB">
            <w:pPr>
              <w:shd w:val="clear" w:color="auto" w:fill="FFFFFF"/>
              <w:snapToGrid w:val="0"/>
              <w:spacing w:after="0" w:line="240" w:lineRule="auto"/>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 xml:space="preserve">- </w:t>
            </w:r>
            <w:r w:rsidRPr="005305EA">
              <w:rPr>
                <w:rFonts w:ascii="PT Astra Serif" w:hAnsi="PT Astra Serif"/>
                <w:lang w:eastAsia="ja-JP" w:bidi="fa-IR"/>
              </w:rPr>
              <w:t>СП 251.1325800.2016 «Здания общеобразовательных организаций»</w:t>
            </w:r>
            <w:r w:rsidRPr="005305EA">
              <w:rPr>
                <w:rFonts w:ascii="PT Astra Serif" w:eastAsia="Andale Sans UI" w:hAnsi="PT Astra Serif"/>
                <w:kern w:val="3"/>
                <w:lang w:eastAsia="ja-JP" w:bidi="fa-IR"/>
              </w:rPr>
              <w:t>;</w:t>
            </w:r>
          </w:p>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bCs/>
              </w:rPr>
              <w:t xml:space="preserve">- СП 35-103-2001 </w:t>
            </w:r>
            <w:r w:rsidRPr="005305EA">
              <w:rPr>
                <w:rFonts w:ascii="PT Astra Serif" w:hAnsi="PT Astra Serif"/>
              </w:rPr>
              <w:t>«Общественные здания и сооружения,     доступные маломобильным посетителям»;</w:t>
            </w:r>
          </w:p>
          <w:p w:rsidR="00BA2A00" w:rsidRPr="005305EA" w:rsidRDefault="00BA2A00" w:rsidP="00FC48BB">
            <w:pPr>
              <w:shd w:val="clear" w:color="auto" w:fill="FFFFFF"/>
              <w:spacing w:after="0" w:line="240" w:lineRule="auto"/>
              <w:jc w:val="both"/>
              <w:rPr>
                <w:rFonts w:ascii="PT Astra Serif" w:hAnsi="PT Astra Serif"/>
                <w:bCs/>
              </w:rPr>
            </w:pPr>
            <w:r w:rsidRPr="005305EA">
              <w:rPr>
                <w:rFonts w:ascii="PT Astra Serif" w:hAnsi="PT Astra Serif"/>
                <w:bCs/>
              </w:rPr>
              <w:t>- ГОСТ 34682.2-2020 "Платформы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p>
          <w:p w:rsidR="00BA2A00" w:rsidRPr="005305EA" w:rsidRDefault="00BA2A00" w:rsidP="00FC48BB">
            <w:pPr>
              <w:shd w:val="clear" w:color="auto" w:fill="FFFFFF"/>
              <w:spacing w:after="0" w:line="240" w:lineRule="auto"/>
              <w:jc w:val="both"/>
              <w:rPr>
                <w:rFonts w:ascii="PT Astra Serif" w:hAnsi="PT Astra Serif"/>
                <w:bCs/>
              </w:rPr>
            </w:pPr>
            <w:r w:rsidRPr="005305EA">
              <w:rPr>
                <w:rFonts w:ascii="PT Astra Serif" w:hAnsi="PT Astra Serif"/>
                <w:bCs/>
              </w:rPr>
              <w:t xml:space="preserve">- ГОСТ </w:t>
            </w:r>
            <w:proofErr w:type="gramStart"/>
            <w:r w:rsidRPr="005305EA">
              <w:rPr>
                <w:rFonts w:ascii="PT Astra Serif" w:hAnsi="PT Astra Serif"/>
                <w:bCs/>
              </w:rPr>
              <w:t>Р</w:t>
            </w:r>
            <w:proofErr w:type="gramEnd"/>
            <w:r w:rsidRPr="005305EA">
              <w:rPr>
                <w:rFonts w:ascii="PT Astra Serif" w:hAnsi="PT Astra Serif"/>
                <w:bCs/>
              </w:rPr>
              <w:t xml:space="preserve"> 55555-2013 "Платформы подъемные для инвалидов и других маломобильных групп населения. Требования безопасности и доступности. Часть 1. Платформы подъемные с вертикальным перемещением";</w:t>
            </w:r>
          </w:p>
          <w:p w:rsidR="00BA2A00" w:rsidRPr="005305EA" w:rsidRDefault="00BA2A00" w:rsidP="00FC48BB">
            <w:pPr>
              <w:shd w:val="clear" w:color="auto" w:fill="FFFFFF"/>
              <w:spacing w:after="0" w:line="240" w:lineRule="auto"/>
              <w:jc w:val="both"/>
              <w:rPr>
                <w:rFonts w:ascii="PT Astra Serif" w:hAnsi="PT Astra Serif"/>
                <w:bCs/>
              </w:rPr>
            </w:pPr>
            <w:r w:rsidRPr="005305EA">
              <w:rPr>
                <w:rFonts w:ascii="PT Astra Serif" w:hAnsi="PT Astra Serif"/>
                <w:bCs/>
              </w:rPr>
              <w:t>- ГОСТ 33652-2019 "Лифты. Специальные требования безопасности и доступности для инвалидов и других маломобильных групп населения";</w:t>
            </w:r>
          </w:p>
          <w:p w:rsidR="00BA2A00" w:rsidRPr="005305EA" w:rsidRDefault="00BA2A00" w:rsidP="00FC48BB">
            <w:pPr>
              <w:spacing w:after="0" w:line="240" w:lineRule="auto"/>
              <w:rPr>
                <w:rFonts w:ascii="PT Astra Serif" w:hAnsi="PT Astra Serif"/>
                <w:bCs/>
                <w:spacing w:val="-1"/>
              </w:rPr>
            </w:pPr>
            <w:r w:rsidRPr="005305EA">
              <w:rPr>
                <w:rFonts w:ascii="PT Astra Serif" w:hAnsi="PT Astra Serif"/>
                <w:bCs/>
                <w:spacing w:val="-1"/>
              </w:rPr>
              <w:t xml:space="preserve">- ГОСТ </w:t>
            </w:r>
            <w:proofErr w:type="gramStart"/>
            <w:r w:rsidRPr="005305EA">
              <w:rPr>
                <w:rFonts w:ascii="PT Astra Serif" w:hAnsi="PT Astra Serif"/>
                <w:bCs/>
                <w:spacing w:val="-1"/>
              </w:rPr>
              <w:t>Р</w:t>
            </w:r>
            <w:proofErr w:type="gramEnd"/>
            <w:r w:rsidRPr="005305EA">
              <w:rPr>
                <w:rFonts w:ascii="PT Astra Serif" w:hAnsi="PT Astra Serif"/>
                <w:bCs/>
                <w:spacing w:val="-1"/>
              </w:rPr>
              <w:t xml:space="preserve"> 51671-2020 "Средства связи и информации технические общего пользования, доступные для инвалидов. Классификация. Требования доступности и безопасности";</w:t>
            </w:r>
          </w:p>
          <w:p w:rsidR="00BA2A00" w:rsidRPr="005305EA" w:rsidRDefault="00BA2A00" w:rsidP="00FC48BB">
            <w:pPr>
              <w:spacing w:after="0" w:line="240" w:lineRule="auto"/>
              <w:rPr>
                <w:rFonts w:ascii="PT Astra Serif" w:hAnsi="PT Astra Serif"/>
                <w:bCs/>
              </w:rPr>
            </w:pPr>
            <w:r w:rsidRPr="005305EA">
              <w:rPr>
                <w:rFonts w:ascii="PT Astra Serif" w:hAnsi="PT Astra Serif"/>
                <w:bCs/>
              </w:rPr>
              <w:t xml:space="preserve">- ГОСТ </w:t>
            </w:r>
            <w:proofErr w:type="gramStart"/>
            <w:r w:rsidRPr="005305EA">
              <w:rPr>
                <w:rFonts w:ascii="PT Astra Serif" w:hAnsi="PT Astra Serif"/>
                <w:bCs/>
              </w:rPr>
              <w:t>Р</w:t>
            </w:r>
            <w:proofErr w:type="gramEnd"/>
            <w:r w:rsidRPr="005305EA">
              <w:rPr>
                <w:rFonts w:ascii="PT Astra Serif" w:hAnsi="PT Astra Serif"/>
                <w:bCs/>
              </w:rPr>
              <w:t xml:space="preserve"> 52131-2019 "Средства отображения информации знаковые для инвалидов. Технические требования";</w:t>
            </w:r>
          </w:p>
          <w:p w:rsidR="00BA2A00" w:rsidRPr="005305EA" w:rsidRDefault="00BA2A00" w:rsidP="00FC48BB">
            <w:pPr>
              <w:spacing w:after="0" w:line="240" w:lineRule="auto"/>
              <w:rPr>
                <w:rFonts w:ascii="PT Astra Serif" w:hAnsi="PT Astra Serif"/>
                <w:bCs/>
              </w:rPr>
            </w:pPr>
            <w:r w:rsidRPr="005305EA">
              <w:rPr>
                <w:rFonts w:ascii="PT Astra Serif" w:hAnsi="PT Astra Serif"/>
                <w:bCs/>
              </w:rPr>
              <w:t>- Других Федеральных законов и нормативных документов, действующих на территории Российской Федерации.</w:t>
            </w:r>
          </w:p>
        </w:tc>
      </w:tr>
      <w:tr w:rsidR="00BA2A00" w:rsidRPr="005305EA" w:rsidTr="00FC48BB">
        <w:trPr>
          <w:trHeight w:val="554"/>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2.4. Основные требования к проектным и технологическим решениям</w:t>
            </w:r>
          </w:p>
        </w:tc>
        <w:tc>
          <w:tcPr>
            <w:tcW w:w="6975" w:type="dxa"/>
            <w:shd w:val="clear" w:color="auto" w:fill="FFFFFF"/>
            <w:vAlign w:val="center"/>
          </w:tcPr>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rPr>
              <w:t>Проектными решениями обеспечить доступность посещения МГН с 1-го по 3-й этажи здания.</w:t>
            </w:r>
          </w:p>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rPr>
              <w:t>Проектные решения должны обеспечить безопасную эксплуатацию подъёмной вертикальной платформы для МГН.</w:t>
            </w:r>
          </w:p>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rPr>
              <w:t>Проектные решения не должны ограничивать условия жизнедеятельности других групп населения, а также эффективность эксплуатации здания.</w:t>
            </w:r>
          </w:p>
          <w:p w:rsidR="00BA2A00" w:rsidRPr="005305EA" w:rsidRDefault="00BA2A00" w:rsidP="00FC48BB">
            <w:pPr>
              <w:pStyle w:val="formattext"/>
              <w:shd w:val="clear" w:color="auto" w:fill="FFFFFF"/>
              <w:spacing w:before="0" w:beforeAutospacing="0" w:after="0" w:afterAutospacing="0"/>
              <w:textAlignment w:val="baseline"/>
              <w:rPr>
                <w:rFonts w:ascii="PT Astra Serif" w:hAnsi="PT Astra Serif"/>
                <w:sz w:val="22"/>
                <w:szCs w:val="22"/>
              </w:rPr>
            </w:pPr>
            <w:r w:rsidRPr="005305EA">
              <w:rPr>
                <w:rFonts w:ascii="PT Astra Serif" w:hAnsi="PT Astra Serif"/>
                <w:sz w:val="22"/>
                <w:szCs w:val="22"/>
              </w:rPr>
              <w:t>При размещении в здании подъемной платформы должно учитываться следующее:</w:t>
            </w:r>
          </w:p>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rPr>
              <w:t>- подъемная платформа не должна препятствовать свободному перемещению людей в здании;</w:t>
            </w:r>
          </w:p>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rPr>
              <w:t>- строительная часть здания должна обладать необходимой прочностью для восприятия нагрузок от подъемной платформы;</w:t>
            </w:r>
          </w:p>
          <w:p w:rsidR="00BA2A00" w:rsidRPr="005305EA" w:rsidRDefault="00BA2A00" w:rsidP="00FC48BB">
            <w:pPr>
              <w:shd w:val="clear" w:color="auto" w:fill="FFFFFF"/>
              <w:spacing w:after="0" w:line="240" w:lineRule="auto"/>
              <w:jc w:val="both"/>
              <w:rPr>
                <w:rFonts w:ascii="PT Astra Serif" w:hAnsi="PT Astra Serif" w:cs="Arial"/>
                <w:color w:val="2D2D2D"/>
                <w:spacing w:val="2"/>
                <w:shd w:val="clear" w:color="auto" w:fill="FFFFFF"/>
              </w:rPr>
            </w:pPr>
            <w:r w:rsidRPr="005305EA">
              <w:rPr>
                <w:rFonts w:ascii="PT Astra Serif" w:hAnsi="PT Astra Serif"/>
              </w:rPr>
              <w:t>- на этажах, обслуживаемых подъемной платформой, должно быть обеспечено достаточное пространство для движения пользователя в кресле-коляске</w:t>
            </w:r>
            <w:r w:rsidRPr="005305EA">
              <w:rPr>
                <w:rFonts w:ascii="PT Astra Serif" w:hAnsi="PT Astra Serif" w:cs="Arial"/>
                <w:color w:val="2D2D2D"/>
                <w:spacing w:val="2"/>
                <w:shd w:val="clear" w:color="auto" w:fill="FFFFFF"/>
              </w:rPr>
              <w:t>;</w:t>
            </w:r>
          </w:p>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rPr>
              <w:t>- должна быть обеспечена необходимая освещенность этажных площадок в зоне входа на подъемную платформу;</w:t>
            </w:r>
          </w:p>
          <w:p w:rsidR="00BA2A00" w:rsidRPr="005305EA" w:rsidRDefault="00BA2A00" w:rsidP="00FC48BB">
            <w:pPr>
              <w:shd w:val="clear" w:color="auto" w:fill="FFFFFF"/>
              <w:spacing w:after="0" w:line="240" w:lineRule="auto"/>
              <w:jc w:val="both"/>
              <w:rPr>
                <w:rFonts w:ascii="PT Astra Serif" w:hAnsi="PT Astra Serif"/>
              </w:rPr>
            </w:pPr>
            <w:r w:rsidRPr="005305EA">
              <w:rPr>
                <w:rFonts w:ascii="PT Astra Serif" w:hAnsi="PT Astra Serif"/>
              </w:rPr>
              <w:t xml:space="preserve">- пульт управления подъемной платформой должен быть расположен на оптимальной высоте для </w:t>
            </w:r>
            <w:proofErr w:type="gramStart"/>
            <w:r w:rsidRPr="005305EA">
              <w:rPr>
                <w:rFonts w:ascii="PT Astra Serif" w:hAnsi="PT Astra Serif"/>
              </w:rPr>
              <w:t>управления</w:t>
            </w:r>
            <w:proofErr w:type="gramEnd"/>
            <w:r w:rsidRPr="005305EA">
              <w:rPr>
                <w:rFonts w:ascii="PT Astra Serif" w:hAnsi="PT Astra Serif"/>
              </w:rPr>
              <w:t xml:space="preserve"> сидя или стоя</w:t>
            </w:r>
          </w:p>
        </w:tc>
      </w:tr>
      <w:tr w:rsidR="00BA2A00" w:rsidRPr="005305EA" w:rsidTr="00FC48BB">
        <w:trPr>
          <w:trHeight w:val="554"/>
        </w:trPr>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2.5. Схема  планировочной организации  земельного участка</w:t>
            </w:r>
          </w:p>
        </w:tc>
        <w:tc>
          <w:tcPr>
            <w:tcW w:w="6975" w:type="dxa"/>
            <w:shd w:val="clear" w:color="auto" w:fill="FFFFFF"/>
            <w:vAlign w:val="center"/>
          </w:tcPr>
          <w:p w:rsidR="00BA2A00" w:rsidRPr="005305EA" w:rsidRDefault="00BA2A00" w:rsidP="00FC48BB">
            <w:pPr>
              <w:spacing w:after="0" w:line="240" w:lineRule="auto"/>
              <w:rPr>
                <w:rFonts w:ascii="PT Astra Serif" w:hAnsi="PT Astra Serif"/>
                <w:bCs/>
              </w:rPr>
            </w:pPr>
            <w:r w:rsidRPr="005305EA">
              <w:rPr>
                <w:rFonts w:ascii="PT Astra Serif" w:hAnsi="PT Astra Serif"/>
                <w:bCs/>
              </w:rPr>
              <w:t>Не требуется</w:t>
            </w:r>
          </w:p>
        </w:tc>
      </w:tr>
      <w:tr w:rsidR="00BA2A00" w:rsidRPr="005305EA" w:rsidTr="00FC48BB">
        <w:tc>
          <w:tcPr>
            <w:tcW w:w="3373" w:type="dxa"/>
            <w:shd w:val="clear" w:color="auto" w:fill="auto"/>
          </w:tcPr>
          <w:p w:rsidR="00BA2A00" w:rsidRPr="005305EA" w:rsidRDefault="00BA2A00" w:rsidP="00FC48BB">
            <w:pPr>
              <w:spacing w:after="0" w:line="240" w:lineRule="auto"/>
              <w:rPr>
                <w:rFonts w:ascii="PT Astra Serif" w:hAnsi="PT Astra Serif"/>
                <w:b/>
              </w:rPr>
            </w:pPr>
            <w:r w:rsidRPr="005305EA">
              <w:rPr>
                <w:rFonts w:ascii="PT Astra Serif" w:hAnsi="PT Astra Serif"/>
              </w:rPr>
              <w:t xml:space="preserve">2.6. Конструктивные решения  изделия и материалы несущих  ограждающих конструкций    </w:t>
            </w:r>
          </w:p>
        </w:tc>
        <w:tc>
          <w:tcPr>
            <w:tcW w:w="6975" w:type="dxa"/>
            <w:shd w:val="clear" w:color="auto" w:fill="auto"/>
            <w:vAlign w:val="center"/>
          </w:tcPr>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1) Разработать конструктивные решения по установке подъемной платформы с вертикальным перемещением с 1-го по 3-й этаж в осях 10-11/</w:t>
            </w:r>
            <w:proofErr w:type="gramStart"/>
            <w:r w:rsidRPr="005305EA">
              <w:rPr>
                <w:rFonts w:ascii="PT Astra Serif" w:hAnsi="PT Astra Serif"/>
                <w:bCs/>
                <w:iCs/>
              </w:rPr>
              <w:t>Г-Д</w:t>
            </w:r>
            <w:proofErr w:type="gramEnd"/>
            <w:r w:rsidRPr="005305EA">
              <w:rPr>
                <w:rFonts w:ascii="PT Astra Serif" w:hAnsi="PT Astra Serif"/>
                <w:bCs/>
                <w:iCs/>
              </w:rPr>
              <w:t xml:space="preserve"> вдоль учебных кабинетов.</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2) Разработать конструктивные решения по выполнению отверстий для хода подъемника в перекрытиях между 1-м и 2-м этажом и между 2-м </w:t>
            </w:r>
            <w:r w:rsidRPr="005305EA">
              <w:rPr>
                <w:rFonts w:ascii="PT Astra Serif" w:hAnsi="PT Astra Serif"/>
                <w:bCs/>
                <w:iCs/>
              </w:rPr>
              <w:lastRenderedPageBreak/>
              <w:t>и 3-м этажом, с последующим выполнением усиления плит перекрытия с учетом конструктивных особенностей здания. Предусмотреть заполнение пустот в плитах перекрытий в местах опоры металлоконструкций.</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3) Предусмотреть усиление несущей способности плиты перекрытия над подвалом в районе установки подъемника.</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4) Предусмотреть восстановление чистовой отделки помещений после монтажных работ.</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5) Минимальные технические данные и характеристики подъемной платформы: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внутренние размеры платформы (</w:t>
            </w:r>
            <w:proofErr w:type="spellStart"/>
            <w:r w:rsidRPr="005305EA">
              <w:rPr>
                <w:rFonts w:ascii="PT Astra Serif" w:hAnsi="PT Astra Serif"/>
                <w:bCs/>
                <w:iCs/>
              </w:rPr>
              <w:t>ШхГхВ</w:t>
            </w:r>
            <w:proofErr w:type="spellEnd"/>
            <w:r w:rsidRPr="005305EA">
              <w:rPr>
                <w:rFonts w:ascii="PT Astra Serif" w:hAnsi="PT Astra Serif"/>
                <w:bCs/>
                <w:iCs/>
              </w:rPr>
              <w:t xml:space="preserve">) - 1100х1400х950мм;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размер дверного проема (</w:t>
            </w:r>
            <w:proofErr w:type="spellStart"/>
            <w:r w:rsidRPr="005305EA">
              <w:rPr>
                <w:rFonts w:ascii="PT Astra Serif" w:hAnsi="PT Astra Serif"/>
                <w:bCs/>
                <w:iCs/>
              </w:rPr>
              <w:t>ШхВ</w:t>
            </w:r>
            <w:proofErr w:type="spellEnd"/>
            <w:r w:rsidRPr="005305EA">
              <w:rPr>
                <w:rFonts w:ascii="PT Astra Serif" w:hAnsi="PT Astra Serif"/>
                <w:bCs/>
                <w:iCs/>
              </w:rPr>
              <w:t xml:space="preserve">) - 900х2000мм;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 конструкция двери - распашная;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 -обшивка шахты подъемника - из </w:t>
            </w:r>
            <w:proofErr w:type="gramStart"/>
            <w:r w:rsidRPr="005305EA">
              <w:rPr>
                <w:rFonts w:ascii="PT Astra Serif" w:hAnsi="PT Astra Serif"/>
                <w:bCs/>
                <w:iCs/>
              </w:rPr>
              <w:t>сэндвич-панелей</w:t>
            </w:r>
            <w:proofErr w:type="gramEnd"/>
            <w:r w:rsidRPr="005305EA">
              <w:rPr>
                <w:rFonts w:ascii="PT Astra Serif" w:hAnsi="PT Astra Serif"/>
                <w:bCs/>
                <w:iCs/>
              </w:rPr>
              <w:t xml:space="preserve"> и ламинированного стекла;</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 число остановок - 3;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 число одновременно перевозимых пользователей - 2 (инвалид и сопровождающий);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 грузоподъемность - не менее 385кг;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скорость движения 0,15 м/</w:t>
            </w:r>
            <w:proofErr w:type="gramStart"/>
            <w:r w:rsidRPr="005305EA">
              <w:rPr>
                <w:rFonts w:ascii="PT Astra Serif" w:hAnsi="PT Astra Serif"/>
                <w:bCs/>
                <w:iCs/>
              </w:rPr>
              <w:t>с</w:t>
            </w:r>
            <w:proofErr w:type="gramEnd"/>
          </w:p>
        </w:tc>
      </w:tr>
      <w:tr w:rsidR="00BA2A00" w:rsidRPr="005305EA" w:rsidTr="00FC48BB">
        <w:tc>
          <w:tcPr>
            <w:tcW w:w="3373" w:type="dxa"/>
            <w:shd w:val="clear" w:color="auto" w:fill="auto"/>
          </w:tcPr>
          <w:p w:rsidR="00BA2A00" w:rsidRPr="005305EA" w:rsidRDefault="00BA2A00" w:rsidP="00FC48BB">
            <w:pPr>
              <w:spacing w:after="0" w:line="240" w:lineRule="auto"/>
              <w:jc w:val="both"/>
              <w:rPr>
                <w:rFonts w:ascii="PT Astra Serif" w:hAnsi="PT Astra Serif"/>
              </w:rPr>
            </w:pPr>
            <w:r w:rsidRPr="005305EA">
              <w:rPr>
                <w:rFonts w:ascii="PT Astra Serif" w:hAnsi="PT Astra Serif"/>
              </w:rPr>
              <w:lastRenderedPageBreak/>
              <w:t xml:space="preserve">2.7. Инженерные системы здания </w:t>
            </w:r>
          </w:p>
        </w:tc>
        <w:tc>
          <w:tcPr>
            <w:tcW w:w="6975" w:type="dxa"/>
            <w:shd w:val="clear" w:color="auto" w:fill="auto"/>
          </w:tcPr>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2.7.1. Применить современное оборудование, сертифицированное на территории РФ, согласно нормативным требованиям.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2.7.2. Выполнить расчет нагрузок на инженерные системы здания.</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 xml:space="preserve">2.7.3. Предусмотреть подвод электропитания для подъемника, определить безопасное место для размещения распределительного щита. </w:t>
            </w:r>
          </w:p>
          <w:p w:rsidR="00BA2A00" w:rsidRPr="005305EA" w:rsidRDefault="00BA2A00" w:rsidP="00FC48BB">
            <w:pPr>
              <w:spacing w:after="0" w:line="240" w:lineRule="auto"/>
              <w:rPr>
                <w:rFonts w:ascii="PT Astra Serif" w:hAnsi="PT Astra Serif"/>
                <w:bCs/>
                <w:iCs/>
              </w:rPr>
            </w:pPr>
            <w:r w:rsidRPr="005305EA">
              <w:rPr>
                <w:rFonts w:ascii="PT Astra Serif" w:hAnsi="PT Astra Serif"/>
                <w:bCs/>
                <w:iCs/>
              </w:rPr>
              <w:t>2.7.4. Предусмотреть подключение подъемной платформы к системе диспетчеризации.</w:t>
            </w:r>
          </w:p>
        </w:tc>
      </w:tr>
      <w:tr w:rsidR="00BA2A00" w:rsidRPr="005305EA" w:rsidTr="00FC48BB">
        <w:tc>
          <w:tcPr>
            <w:tcW w:w="3373" w:type="dxa"/>
            <w:shd w:val="clear" w:color="auto" w:fill="FFFFFF"/>
          </w:tcPr>
          <w:p w:rsidR="00BA2A00" w:rsidRPr="005305EA" w:rsidRDefault="00BA2A00" w:rsidP="00FC48BB">
            <w:pPr>
              <w:spacing w:after="0" w:line="240" w:lineRule="auto"/>
              <w:jc w:val="both"/>
              <w:rPr>
                <w:rFonts w:ascii="PT Astra Serif" w:hAnsi="PT Astra Serif"/>
              </w:rPr>
            </w:pPr>
            <w:r w:rsidRPr="005305EA">
              <w:rPr>
                <w:rFonts w:ascii="PT Astra Serif" w:hAnsi="PT Astra Serif"/>
              </w:rPr>
              <w:t>2.8. Наружные  инженерные  сети</w:t>
            </w:r>
          </w:p>
        </w:tc>
        <w:tc>
          <w:tcPr>
            <w:tcW w:w="6975"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Не требуется</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2.9. Охрана  окружающей  среды</w:t>
            </w:r>
          </w:p>
        </w:tc>
        <w:tc>
          <w:tcPr>
            <w:tcW w:w="6975" w:type="dxa"/>
            <w:shd w:val="clear" w:color="auto" w:fill="FFFFFF"/>
            <w:vAlign w:val="center"/>
          </w:tcPr>
          <w:p w:rsidR="00BA2A00" w:rsidRPr="005305EA" w:rsidRDefault="00BA2A00" w:rsidP="00FC48BB">
            <w:pPr>
              <w:spacing w:after="0" w:line="240" w:lineRule="auto"/>
              <w:rPr>
                <w:rFonts w:ascii="PT Astra Serif" w:hAnsi="PT Astra Serif"/>
              </w:rPr>
            </w:pPr>
            <w:r w:rsidRPr="005305EA">
              <w:rPr>
                <w:rFonts w:ascii="PT Astra Serif" w:hAnsi="PT Astra Serif"/>
              </w:rPr>
              <w:t>Не требуется</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2.10. Требования  о выполнении  противопожарных  мероприятий </w:t>
            </w:r>
          </w:p>
        </w:tc>
        <w:tc>
          <w:tcPr>
            <w:tcW w:w="6975" w:type="dxa"/>
            <w:shd w:val="clear" w:color="auto" w:fill="FFFFFF"/>
            <w:vAlign w:val="center"/>
          </w:tcPr>
          <w:p w:rsidR="00BA2A00" w:rsidRPr="005305EA" w:rsidRDefault="00BA2A00" w:rsidP="00FC48BB">
            <w:pPr>
              <w:spacing w:after="0" w:line="240" w:lineRule="auto"/>
              <w:rPr>
                <w:rFonts w:ascii="PT Astra Serif" w:hAnsi="PT Astra Serif"/>
              </w:rPr>
            </w:pPr>
            <w:r w:rsidRPr="005305EA">
              <w:rPr>
                <w:rFonts w:ascii="PT Astra Serif" w:hAnsi="PT Astra Serif"/>
              </w:rPr>
              <w:t>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НПБ и нормами, действующими на территории РФ.</w:t>
            </w:r>
          </w:p>
          <w:p w:rsidR="00BA2A00" w:rsidRPr="005305EA" w:rsidRDefault="00BA2A00" w:rsidP="00FC48BB">
            <w:pPr>
              <w:spacing w:after="0" w:line="240" w:lineRule="auto"/>
              <w:rPr>
                <w:rFonts w:ascii="PT Astra Serif" w:hAnsi="PT Astra Serif"/>
                <w:highlight w:val="yellow"/>
              </w:rPr>
            </w:pPr>
            <w:r w:rsidRPr="005305EA">
              <w:rPr>
                <w:rFonts w:ascii="PT Astra Serif" w:hAnsi="PT Astra Serif"/>
              </w:rPr>
              <w:t>Предусмотреть мероприятия по эвакуации МГН со второго и третьего этажа здания.</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2.11.Требования к составу сметной  документации </w:t>
            </w:r>
          </w:p>
        </w:tc>
        <w:tc>
          <w:tcPr>
            <w:tcW w:w="6975" w:type="dxa"/>
            <w:shd w:val="clear" w:color="auto" w:fill="FFFFFF"/>
            <w:vAlign w:val="center"/>
          </w:tcPr>
          <w:p w:rsidR="00BA2A00" w:rsidRPr="005305EA" w:rsidRDefault="00BA2A00" w:rsidP="00FC48BB">
            <w:pPr>
              <w:spacing w:after="0" w:line="240" w:lineRule="auto"/>
              <w:ind w:right="33"/>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BA2A00" w:rsidRPr="005305EA" w:rsidRDefault="00BA2A00" w:rsidP="00FC48BB">
            <w:pPr>
              <w:spacing w:after="0" w:line="240" w:lineRule="auto"/>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 xml:space="preserve">2) Сметную стоимость определить ресурсно-индексным методом. </w:t>
            </w:r>
            <w:proofErr w:type="gramStart"/>
            <w:r w:rsidRPr="005305EA">
              <w:rPr>
                <w:rFonts w:ascii="PT Astra Serif" w:eastAsia="Andale Sans UI" w:hAnsi="PT Astra Serif"/>
                <w:kern w:val="3"/>
                <w:lang w:eastAsia="ja-JP" w:bidi="fa-IR"/>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BA2A00" w:rsidRPr="005305EA" w:rsidRDefault="00BA2A00" w:rsidP="00FC48BB">
            <w:pPr>
              <w:spacing w:after="0" w:line="240" w:lineRule="auto"/>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5305EA">
              <w:rPr>
                <w:rFonts w:ascii="PT Astra Serif" w:eastAsia="Andale Sans UI" w:hAnsi="PT Astra Serif"/>
                <w:kern w:val="3"/>
                <w:lang w:eastAsia="ja-JP" w:bidi="fa-IR"/>
              </w:rPr>
              <w:t>exl</w:t>
            </w:r>
            <w:proofErr w:type="spellEnd"/>
            <w:r w:rsidRPr="005305EA">
              <w:rPr>
                <w:rFonts w:ascii="PT Astra Serif" w:eastAsia="Andale Sans UI" w:hAnsi="PT Astra Serif"/>
                <w:kern w:val="3"/>
                <w:lang w:eastAsia="ja-JP" w:bidi="fa-IR"/>
              </w:rPr>
              <w:t xml:space="preserve"> наименование «Сплит-форма по Ханты-Мансийскому автономному округу - Югра (4 зона)» период разработки сметной документации).</w:t>
            </w:r>
          </w:p>
          <w:p w:rsidR="00BA2A00" w:rsidRPr="005305EA" w:rsidRDefault="00BA2A00" w:rsidP="00FC48BB">
            <w:pPr>
              <w:spacing w:after="0" w:line="240" w:lineRule="auto"/>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 xml:space="preserve">3) При определении сметной стоимости применить нормативы накладных расходов в соответствии с приложением к Методике по </w:t>
            </w:r>
            <w:r w:rsidRPr="005305EA">
              <w:rPr>
                <w:rFonts w:ascii="PT Astra Serif" w:eastAsia="Andale Sans UI" w:hAnsi="PT Astra Serif"/>
                <w:kern w:val="3"/>
                <w:lang w:eastAsia="ja-JP" w:bidi="fa-IR"/>
              </w:rPr>
              <w:lastRenderedPageBreak/>
              <w:t>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5305EA">
              <w:rPr>
                <w:rFonts w:ascii="PT Astra Serif" w:eastAsia="Andale Sans UI" w:hAnsi="PT Astra Serif"/>
                <w:kern w:val="3"/>
                <w:lang w:eastAsia="ja-JP" w:bidi="fa-IR"/>
              </w:rPr>
              <w:t>пр</w:t>
            </w:r>
            <w:proofErr w:type="spellEnd"/>
            <w:proofErr w:type="gramEnd"/>
            <w:r w:rsidRPr="005305EA">
              <w:rPr>
                <w:rFonts w:ascii="PT Astra Serif" w:eastAsia="Andale Sans UI" w:hAnsi="PT Astra Serif"/>
                <w:kern w:val="3"/>
                <w:lang w:eastAsia="ja-JP" w:bidi="fa-IR"/>
              </w:rPr>
              <w:t xml:space="preserve"> (в редакции приказа Минстроя России от 02.09.2021 № 636/</w:t>
            </w:r>
            <w:proofErr w:type="spellStart"/>
            <w:r w:rsidRPr="005305EA">
              <w:rPr>
                <w:rFonts w:ascii="PT Astra Serif" w:eastAsia="Andale Sans UI" w:hAnsi="PT Astra Serif"/>
                <w:kern w:val="3"/>
                <w:lang w:eastAsia="ja-JP" w:bidi="fa-IR"/>
              </w:rPr>
              <w:t>пр</w:t>
            </w:r>
            <w:proofErr w:type="spellEnd"/>
            <w:r w:rsidRPr="005305EA">
              <w:rPr>
                <w:rFonts w:ascii="PT Astra Serif" w:eastAsia="Andale Sans UI" w:hAnsi="PT Astra Serif"/>
                <w:kern w:val="3"/>
                <w:lang w:eastAsia="ja-JP" w:bidi="fa-IR"/>
              </w:rPr>
              <w:t>, от 26.07.2022 № 611/</w:t>
            </w:r>
            <w:proofErr w:type="spellStart"/>
            <w:r w:rsidRPr="005305EA">
              <w:rPr>
                <w:rFonts w:ascii="PT Astra Serif" w:eastAsia="Andale Sans UI" w:hAnsi="PT Astra Serif"/>
                <w:kern w:val="3"/>
                <w:lang w:eastAsia="ja-JP" w:bidi="fa-IR"/>
              </w:rPr>
              <w:t>пр</w:t>
            </w:r>
            <w:proofErr w:type="spellEnd"/>
            <w:r w:rsidRPr="005305EA">
              <w:rPr>
                <w:rFonts w:ascii="PT Astra Serif" w:eastAsia="Andale Sans UI" w:hAnsi="PT Astra Serif"/>
                <w:kern w:val="3"/>
                <w:lang w:eastAsia="ja-JP" w:bidi="fa-IR"/>
              </w:rPr>
              <w:t>).</w:t>
            </w:r>
          </w:p>
          <w:p w:rsidR="00BA2A00" w:rsidRPr="005305EA" w:rsidRDefault="00BA2A00" w:rsidP="00FC48BB">
            <w:pPr>
              <w:spacing w:after="0" w:line="240" w:lineRule="auto"/>
              <w:rPr>
                <w:rFonts w:ascii="PT Astra Serif" w:eastAsia="Andale Sans UI" w:hAnsi="PT Astra Serif"/>
                <w:kern w:val="3"/>
                <w:lang w:eastAsia="ja-JP" w:bidi="fa-IR"/>
              </w:rPr>
            </w:pPr>
            <w:r w:rsidRPr="005305EA">
              <w:rPr>
                <w:rFonts w:ascii="PT Astra Serif" w:eastAsia="Andale Sans UI" w:hAnsi="PT Astra Serif"/>
                <w:kern w:val="3"/>
                <w:lang w:eastAsia="ja-JP" w:bidi="fa-IR"/>
              </w:rPr>
              <w:t>4)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5305EA">
              <w:rPr>
                <w:rFonts w:ascii="PT Astra Serif" w:eastAsia="Andale Sans UI" w:hAnsi="PT Astra Serif"/>
                <w:kern w:val="3"/>
                <w:lang w:eastAsia="ja-JP" w:bidi="fa-IR"/>
              </w:rPr>
              <w:t>пр</w:t>
            </w:r>
            <w:proofErr w:type="spellEnd"/>
            <w:proofErr w:type="gramEnd"/>
            <w:r w:rsidRPr="005305EA">
              <w:rPr>
                <w:rFonts w:ascii="PT Astra Serif" w:eastAsia="Andale Sans UI" w:hAnsi="PT Astra Serif"/>
                <w:kern w:val="3"/>
                <w:lang w:eastAsia="ja-JP" w:bidi="fa-IR"/>
              </w:rPr>
              <w:t xml:space="preserve">  (в редакции приказа Минстроя России от 22.04.2022 № 317/</w:t>
            </w:r>
            <w:proofErr w:type="spellStart"/>
            <w:r w:rsidRPr="005305EA">
              <w:rPr>
                <w:rFonts w:ascii="PT Astra Serif" w:eastAsia="Andale Sans UI" w:hAnsi="PT Astra Serif"/>
                <w:kern w:val="3"/>
                <w:lang w:eastAsia="ja-JP" w:bidi="fa-IR"/>
              </w:rPr>
              <w:t>пр</w:t>
            </w:r>
            <w:proofErr w:type="spellEnd"/>
            <w:r w:rsidRPr="005305EA">
              <w:rPr>
                <w:rFonts w:ascii="PT Astra Serif" w:eastAsia="Andale Sans UI" w:hAnsi="PT Astra Serif"/>
                <w:kern w:val="3"/>
                <w:lang w:eastAsia="ja-JP" w:bidi="fa-IR"/>
              </w:rPr>
              <w:t>).</w:t>
            </w:r>
          </w:p>
          <w:p w:rsidR="00BA2A00" w:rsidRPr="005305EA" w:rsidRDefault="00BA2A00" w:rsidP="00FC48BB">
            <w:pPr>
              <w:spacing w:after="0" w:line="240" w:lineRule="auto"/>
              <w:ind w:right="33"/>
              <w:rPr>
                <w:rFonts w:ascii="PT Astra Serif" w:hAnsi="PT Astra Serif"/>
                <w:bCs/>
              </w:rPr>
            </w:pPr>
            <w:r w:rsidRPr="005305EA">
              <w:rPr>
                <w:rFonts w:ascii="PT Astra Serif" w:hAnsi="PT Astra Serif"/>
                <w:bCs/>
              </w:rPr>
              <w:t>5) Учесть затраты на погрузку, вывоз и утилизацию строительного мусора;</w:t>
            </w:r>
          </w:p>
          <w:p w:rsidR="00BA2A00" w:rsidRPr="005305EA" w:rsidRDefault="00BA2A00" w:rsidP="00FC48BB">
            <w:pPr>
              <w:spacing w:after="0" w:line="240" w:lineRule="auto"/>
              <w:ind w:right="33"/>
              <w:rPr>
                <w:rFonts w:ascii="PT Astra Serif" w:hAnsi="PT Astra Serif"/>
                <w:bCs/>
              </w:rPr>
            </w:pPr>
            <w:r w:rsidRPr="005305EA">
              <w:rPr>
                <w:rFonts w:ascii="PT Astra Serif" w:hAnsi="PT Astra Serif"/>
                <w:bCs/>
              </w:rPr>
              <w:t>6) Учесть затраты на пусконаладочные работы.</w:t>
            </w:r>
          </w:p>
          <w:p w:rsidR="00BA2A00" w:rsidRPr="005305EA" w:rsidRDefault="00BA2A00" w:rsidP="00FC48BB">
            <w:pPr>
              <w:spacing w:after="0" w:line="240" w:lineRule="auto"/>
              <w:ind w:right="33"/>
              <w:rPr>
                <w:rFonts w:ascii="PT Astra Serif" w:hAnsi="PT Astra Serif"/>
                <w:highlight w:val="yellow"/>
              </w:rPr>
            </w:pPr>
          </w:p>
        </w:tc>
      </w:tr>
      <w:tr w:rsidR="00BA2A00" w:rsidRPr="005305EA" w:rsidTr="00FC48BB">
        <w:tc>
          <w:tcPr>
            <w:tcW w:w="10348" w:type="dxa"/>
            <w:gridSpan w:val="2"/>
            <w:shd w:val="clear" w:color="auto" w:fill="FFFFFF"/>
          </w:tcPr>
          <w:p w:rsidR="00BA2A00" w:rsidRPr="005305EA" w:rsidRDefault="00BA2A00" w:rsidP="00FC48BB">
            <w:pPr>
              <w:spacing w:after="0" w:line="240" w:lineRule="auto"/>
              <w:rPr>
                <w:rFonts w:ascii="PT Astra Serif" w:hAnsi="PT Astra Serif"/>
                <w:b/>
              </w:rPr>
            </w:pPr>
            <w:r w:rsidRPr="005305EA">
              <w:rPr>
                <w:rFonts w:ascii="PT Astra Serif" w:hAnsi="PT Astra Serif"/>
                <w:b/>
              </w:rPr>
              <w:lastRenderedPageBreak/>
              <w:t xml:space="preserve">3. Дополнительные  требования </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3.1.Необходимость проведения обследования существующих зданий и сооружений</w:t>
            </w:r>
          </w:p>
        </w:tc>
        <w:tc>
          <w:tcPr>
            <w:tcW w:w="6975" w:type="dxa"/>
            <w:shd w:val="clear" w:color="auto" w:fill="FFFFFF"/>
            <w:vAlign w:val="center"/>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Принять в работу Отчёт по результатам обследованию технического состояния здания МБОУ «Средняя общеобразовательная школа №5» в городе </w:t>
            </w:r>
            <w:proofErr w:type="spellStart"/>
            <w:r w:rsidRPr="005305EA">
              <w:rPr>
                <w:rFonts w:ascii="PT Astra Serif" w:hAnsi="PT Astra Serif"/>
              </w:rPr>
              <w:t>Югорске</w:t>
            </w:r>
            <w:proofErr w:type="spellEnd"/>
            <w:r w:rsidRPr="005305EA">
              <w:rPr>
                <w:rFonts w:ascii="PT Astra Serif" w:hAnsi="PT Astra Serif"/>
              </w:rPr>
              <w:t xml:space="preserve"> (2024 г.), разработанный ИП </w:t>
            </w:r>
            <w:proofErr w:type="spellStart"/>
            <w:r w:rsidRPr="005305EA">
              <w:rPr>
                <w:rFonts w:ascii="PT Astra Serif" w:hAnsi="PT Astra Serif"/>
              </w:rPr>
              <w:t>Кадабцовой</w:t>
            </w:r>
            <w:proofErr w:type="spellEnd"/>
            <w:r w:rsidRPr="005305EA">
              <w:rPr>
                <w:rFonts w:ascii="PT Astra Serif" w:hAnsi="PT Astra Serif"/>
              </w:rPr>
              <w:t xml:space="preserve"> И.Г. (шифр 01-04-24).</w:t>
            </w:r>
          </w:p>
          <w:p w:rsidR="00BA2A00" w:rsidRPr="005305EA" w:rsidRDefault="00BA2A00" w:rsidP="00FC48BB">
            <w:pPr>
              <w:pStyle w:val="TableContents"/>
              <w:ind w:right="33"/>
              <w:rPr>
                <w:rFonts w:ascii="PT Astra Serif" w:hAnsi="PT Astra Serif" w:cs="Times New Roman"/>
                <w:sz w:val="22"/>
                <w:szCs w:val="22"/>
                <w:highlight w:val="yellow"/>
                <w:lang w:val="ru-RU"/>
              </w:rPr>
            </w:pPr>
            <w:r w:rsidRPr="005305EA">
              <w:rPr>
                <w:rFonts w:ascii="PT Astra Serif" w:hAnsi="PT Astra Serif" w:cs="Times New Roman"/>
                <w:sz w:val="22"/>
                <w:szCs w:val="22"/>
                <w:lang w:val="ru-RU"/>
              </w:rPr>
              <w:t>При необходимости для разработки проектной документации произвести дополнительно визуальное и инструментальное обследование здания.</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3.2.Необходимость выполнения обмерных работ</w:t>
            </w:r>
          </w:p>
        </w:tc>
        <w:tc>
          <w:tcPr>
            <w:tcW w:w="6975" w:type="dxa"/>
            <w:shd w:val="clear" w:color="auto" w:fill="FFFFFF"/>
            <w:vAlign w:val="center"/>
          </w:tcPr>
          <w:p w:rsidR="00BA2A00" w:rsidRPr="005305EA" w:rsidRDefault="00BA2A00" w:rsidP="00FC48BB">
            <w:pPr>
              <w:pStyle w:val="TableContents"/>
              <w:ind w:right="33"/>
              <w:rPr>
                <w:rFonts w:ascii="PT Astra Serif" w:hAnsi="PT Astra Serif" w:cs="Times New Roman"/>
                <w:sz w:val="22"/>
                <w:szCs w:val="22"/>
                <w:lang w:val="ru-RU"/>
              </w:rPr>
            </w:pPr>
            <w:r w:rsidRPr="005305EA">
              <w:rPr>
                <w:rFonts w:ascii="PT Astra Serif" w:hAnsi="PT Astra Serif" w:cs="Times New Roman"/>
                <w:sz w:val="22"/>
                <w:szCs w:val="22"/>
                <w:lang w:val="ru-RU"/>
              </w:rPr>
              <w:t>Выполнить обмерные работы в объёме, необходимом для разработки проектной документации.</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highlight w:val="yellow"/>
              </w:rPr>
            </w:pPr>
            <w:r w:rsidRPr="005305EA">
              <w:rPr>
                <w:rFonts w:ascii="PT Astra Serif" w:hAnsi="PT Astra Serif"/>
              </w:rPr>
              <w:t>3.3.Требования  к оформлению и сдаче проектной  документации</w:t>
            </w:r>
          </w:p>
        </w:tc>
        <w:tc>
          <w:tcPr>
            <w:tcW w:w="6975" w:type="dxa"/>
            <w:shd w:val="clear" w:color="auto" w:fill="FFFFFF"/>
          </w:tcPr>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Подрядчик предоставляет Муниципальному заказчику следующую документацию:</w:t>
            </w:r>
          </w:p>
          <w:p w:rsidR="00BA2A00" w:rsidRPr="005305EA" w:rsidRDefault="00BA2A00" w:rsidP="00BA2A00">
            <w:pPr>
              <w:pStyle w:val="TableContents"/>
              <w:numPr>
                <w:ilvl w:val="0"/>
                <w:numId w:val="22"/>
              </w:numPr>
              <w:ind w:left="347"/>
              <w:rPr>
                <w:rFonts w:ascii="PT Astra Serif" w:hAnsi="PT Astra Serif" w:cs="Times New Roman"/>
                <w:sz w:val="22"/>
                <w:szCs w:val="22"/>
              </w:rPr>
            </w:pPr>
            <w:proofErr w:type="spellStart"/>
            <w:r w:rsidRPr="005305EA">
              <w:rPr>
                <w:rFonts w:ascii="PT Astra Serif" w:hAnsi="PT Astra Serif" w:cs="Times New Roman"/>
                <w:sz w:val="22"/>
                <w:szCs w:val="22"/>
              </w:rPr>
              <w:t>Проектная</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документация</w:t>
            </w:r>
            <w:proofErr w:type="spellEnd"/>
            <w:r w:rsidRPr="005305EA">
              <w:rPr>
                <w:rFonts w:ascii="PT Astra Serif" w:hAnsi="PT Astra Serif" w:cs="Times New Roman"/>
                <w:sz w:val="22"/>
                <w:szCs w:val="22"/>
              </w:rPr>
              <w:t xml:space="preserve"> - </w:t>
            </w:r>
            <w:proofErr w:type="spellStart"/>
            <w:r w:rsidRPr="005305EA">
              <w:rPr>
                <w:rFonts w:ascii="PT Astra Serif" w:hAnsi="PT Astra Serif" w:cs="Times New Roman"/>
                <w:sz w:val="22"/>
                <w:szCs w:val="22"/>
              </w:rPr>
              <w:t>на</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бумажном</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носителе</w:t>
            </w:r>
            <w:proofErr w:type="spellEnd"/>
            <w:r w:rsidRPr="005305EA">
              <w:rPr>
                <w:rFonts w:ascii="PT Astra Serif" w:hAnsi="PT Astra Serif" w:cs="Times New Roman"/>
                <w:sz w:val="22"/>
                <w:szCs w:val="22"/>
              </w:rPr>
              <w:t xml:space="preserve"> (4 </w:t>
            </w:r>
            <w:proofErr w:type="spellStart"/>
            <w:r w:rsidRPr="005305EA">
              <w:rPr>
                <w:rFonts w:ascii="PT Astra Serif" w:hAnsi="PT Astra Serif" w:cs="Times New Roman"/>
                <w:sz w:val="22"/>
                <w:szCs w:val="22"/>
              </w:rPr>
              <w:t>экземпляра</w:t>
            </w:r>
            <w:proofErr w:type="spellEnd"/>
            <w:r w:rsidRPr="005305EA">
              <w:rPr>
                <w:rFonts w:ascii="PT Astra Serif" w:hAnsi="PT Astra Serif" w:cs="Times New Roman"/>
                <w:sz w:val="22"/>
                <w:szCs w:val="22"/>
              </w:rPr>
              <w:t xml:space="preserve">) и </w:t>
            </w:r>
            <w:proofErr w:type="spellStart"/>
            <w:r w:rsidRPr="005305EA">
              <w:rPr>
                <w:rFonts w:ascii="PT Astra Serif" w:hAnsi="PT Astra Serif" w:cs="Times New Roman"/>
                <w:sz w:val="22"/>
                <w:szCs w:val="22"/>
              </w:rPr>
              <w:t>на</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электронном</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носителе</w:t>
            </w:r>
            <w:proofErr w:type="spellEnd"/>
            <w:r w:rsidRPr="005305EA">
              <w:rPr>
                <w:rFonts w:ascii="PT Astra Serif" w:hAnsi="PT Astra Serif" w:cs="Times New Roman"/>
                <w:sz w:val="22"/>
                <w:szCs w:val="22"/>
              </w:rPr>
              <w:t xml:space="preserve"> в </w:t>
            </w:r>
            <w:proofErr w:type="spellStart"/>
            <w:r w:rsidRPr="005305EA">
              <w:rPr>
                <w:rFonts w:ascii="PT Astra Serif" w:hAnsi="PT Astra Serif" w:cs="Times New Roman"/>
                <w:sz w:val="22"/>
                <w:szCs w:val="22"/>
              </w:rPr>
              <w:t>формате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dwg</w:t>
            </w:r>
            <w:proofErr w:type="spellEnd"/>
            <w:r w:rsidRPr="005305EA">
              <w:rPr>
                <w:rFonts w:ascii="PT Astra Serif" w:hAnsi="PT Astra Serif" w:cs="Times New Roman"/>
                <w:sz w:val="22"/>
                <w:szCs w:val="22"/>
              </w:rPr>
              <w:t xml:space="preserve">, PDF </w:t>
            </w:r>
            <w:proofErr w:type="spellStart"/>
            <w:r w:rsidRPr="005305EA">
              <w:rPr>
                <w:rFonts w:ascii="PT Astra Serif" w:hAnsi="PT Astra Serif" w:cs="Times New Roman"/>
                <w:sz w:val="22"/>
                <w:szCs w:val="22"/>
              </w:rPr>
              <w:t>передать</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Муниципальному</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заказчику</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на</w:t>
            </w:r>
            <w:proofErr w:type="spellEnd"/>
            <w:r w:rsidRPr="005305EA">
              <w:rPr>
                <w:rFonts w:ascii="PT Astra Serif" w:hAnsi="PT Astra Serif" w:cs="Times New Roman"/>
                <w:sz w:val="22"/>
                <w:szCs w:val="22"/>
              </w:rPr>
              <w:t xml:space="preserve"> USB-</w:t>
            </w:r>
            <w:proofErr w:type="spellStart"/>
            <w:r w:rsidRPr="005305EA">
              <w:rPr>
                <w:rFonts w:ascii="PT Astra Serif" w:hAnsi="PT Astra Serif" w:cs="Times New Roman"/>
                <w:sz w:val="22"/>
                <w:szCs w:val="22"/>
              </w:rPr>
              <w:t>флеш</w:t>
            </w:r>
            <w:proofErr w:type="spellEnd"/>
            <w:r w:rsidRPr="005305EA">
              <w:rPr>
                <w:rFonts w:ascii="PT Astra Serif" w:hAnsi="PT Astra Serif" w:cs="Times New Roman"/>
                <w:sz w:val="22"/>
                <w:szCs w:val="22"/>
              </w:rPr>
              <w:t>-</w:t>
            </w:r>
            <w:proofErr w:type="spellStart"/>
            <w:r w:rsidRPr="005305EA">
              <w:rPr>
                <w:rFonts w:ascii="PT Astra Serif" w:hAnsi="PT Astra Serif" w:cs="Times New Roman"/>
                <w:sz w:val="22"/>
                <w:szCs w:val="22"/>
              </w:rPr>
              <w:t>накопителе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или</w:t>
            </w:r>
            <w:proofErr w:type="spellEnd"/>
            <w:r w:rsidRPr="005305EA">
              <w:rPr>
                <w:rFonts w:ascii="PT Astra Serif" w:hAnsi="PT Astra Serif" w:cs="Times New Roman"/>
                <w:sz w:val="22"/>
                <w:szCs w:val="22"/>
              </w:rPr>
              <w:t xml:space="preserve"> 1 CD-</w:t>
            </w:r>
            <w:proofErr w:type="spellStart"/>
            <w:r w:rsidRPr="005305EA">
              <w:rPr>
                <w:rFonts w:ascii="PT Astra Serif" w:hAnsi="PT Astra Serif" w:cs="Times New Roman"/>
                <w:sz w:val="22"/>
                <w:szCs w:val="22"/>
              </w:rPr>
              <w:t>диск</w:t>
            </w:r>
            <w:proofErr w:type="spellEnd"/>
            <w:r w:rsidRPr="005305EA">
              <w:rPr>
                <w:rFonts w:ascii="PT Astra Serif" w:hAnsi="PT Astra Serif" w:cs="Times New Roman"/>
                <w:sz w:val="22"/>
                <w:szCs w:val="22"/>
              </w:rPr>
              <w:t>;</w:t>
            </w:r>
          </w:p>
          <w:p w:rsidR="00BA2A00" w:rsidRPr="005305EA" w:rsidRDefault="00BA2A00" w:rsidP="00BA2A00">
            <w:pPr>
              <w:pStyle w:val="TableContents"/>
              <w:numPr>
                <w:ilvl w:val="0"/>
                <w:numId w:val="22"/>
              </w:numPr>
              <w:ind w:left="347"/>
              <w:rPr>
                <w:rFonts w:ascii="PT Astra Serif" w:hAnsi="PT Astra Serif" w:cs="Times New Roman"/>
                <w:sz w:val="22"/>
                <w:szCs w:val="22"/>
              </w:rPr>
            </w:pPr>
            <w:proofErr w:type="spellStart"/>
            <w:r w:rsidRPr="005305EA">
              <w:rPr>
                <w:rFonts w:ascii="PT Astra Serif" w:hAnsi="PT Astra Serif" w:cs="Times New Roman"/>
                <w:sz w:val="22"/>
                <w:szCs w:val="22"/>
              </w:rPr>
              <w:t>Рабочая</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документация</w:t>
            </w:r>
            <w:proofErr w:type="spellEnd"/>
            <w:r w:rsidRPr="005305EA">
              <w:rPr>
                <w:rFonts w:ascii="PT Astra Serif" w:hAnsi="PT Astra Serif" w:cs="Times New Roman"/>
                <w:sz w:val="22"/>
                <w:szCs w:val="22"/>
              </w:rPr>
              <w:t xml:space="preserve"> - </w:t>
            </w:r>
            <w:proofErr w:type="spellStart"/>
            <w:r w:rsidRPr="005305EA">
              <w:rPr>
                <w:rFonts w:ascii="PT Astra Serif" w:hAnsi="PT Astra Serif" w:cs="Times New Roman"/>
                <w:sz w:val="22"/>
                <w:szCs w:val="22"/>
              </w:rPr>
              <w:t>на</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бумажном</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носителе</w:t>
            </w:r>
            <w:proofErr w:type="spellEnd"/>
            <w:r w:rsidRPr="005305EA">
              <w:rPr>
                <w:rFonts w:ascii="PT Astra Serif" w:hAnsi="PT Astra Serif" w:cs="Times New Roman"/>
                <w:sz w:val="22"/>
                <w:szCs w:val="22"/>
              </w:rPr>
              <w:t xml:space="preserve"> (4 </w:t>
            </w:r>
            <w:proofErr w:type="spellStart"/>
            <w:r w:rsidRPr="005305EA">
              <w:rPr>
                <w:rFonts w:ascii="PT Astra Serif" w:hAnsi="PT Astra Serif" w:cs="Times New Roman"/>
                <w:sz w:val="22"/>
                <w:szCs w:val="22"/>
              </w:rPr>
              <w:t>экземпляра</w:t>
            </w:r>
            <w:proofErr w:type="spellEnd"/>
            <w:r w:rsidRPr="005305EA">
              <w:rPr>
                <w:rFonts w:ascii="PT Astra Serif" w:hAnsi="PT Astra Serif" w:cs="Times New Roman"/>
                <w:sz w:val="22"/>
                <w:szCs w:val="22"/>
              </w:rPr>
              <w:t xml:space="preserve">) и </w:t>
            </w:r>
            <w:proofErr w:type="spellStart"/>
            <w:r w:rsidRPr="005305EA">
              <w:rPr>
                <w:rFonts w:ascii="PT Astra Serif" w:hAnsi="PT Astra Serif" w:cs="Times New Roman"/>
                <w:sz w:val="22"/>
                <w:szCs w:val="22"/>
              </w:rPr>
              <w:t>на</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электронном</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носителе</w:t>
            </w:r>
            <w:proofErr w:type="spellEnd"/>
            <w:r w:rsidRPr="005305EA">
              <w:rPr>
                <w:rFonts w:ascii="PT Astra Serif" w:hAnsi="PT Astra Serif" w:cs="Times New Roman"/>
                <w:sz w:val="22"/>
                <w:szCs w:val="22"/>
              </w:rPr>
              <w:t xml:space="preserve"> в </w:t>
            </w:r>
            <w:proofErr w:type="spellStart"/>
            <w:r w:rsidRPr="005305EA">
              <w:rPr>
                <w:rFonts w:ascii="PT Astra Serif" w:hAnsi="PT Astra Serif" w:cs="Times New Roman"/>
                <w:sz w:val="22"/>
                <w:szCs w:val="22"/>
              </w:rPr>
              <w:t>формате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dwg</w:t>
            </w:r>
            <w:proofErr w:type="spellEnd"/>
            <w:r w:rsidRPr="005305EA">
              <w:rPr>
                <w:rFonts w:ascii="PT Astra Serif" w:hAnsi="PT Astra Serif" w:cs="Times New Roman"/>
                <w:sz w:val="22"/>
                <w:szCs w:val="22"/>
              </w:rPr>
              <w:t xml:space="preserve">, PDF </w:t>
            </w:r>
            <w:proofErr w:type="spellStart"/>
            <w:r w:rsidRPr="005305EA">
              <w:rPr>
                <w:rFonts w:ascii="PT Astra Serif" w:hAnsi="PT Astra Serif" w:cs="Times New Roman"/>
                <w:sz w:val="22"/>
                <w:szCs w:val="22"/>
              </w:rPr>
              <w:t>передать</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Муниципальному</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заказчику</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на</w:t>
            </w:r>
            <w:proofErr w:type="spellEnd"/>
            <w:r w:rsidRPr="005305EA">
              <w:rPr>
                <w:rFonts w:ascii="PT Astra Serif" w:hAnsi="PT Astra Serif" w:cs="Times New Roman"/>
                <w:sz w:val="22"/>
                <w:szCs w:val="22"/>
              </w:rPr>
              <w:t xml:space="preserve"> USB-</w:t>
            </w:r>
            <w:proofErr w:type="spellStart"/>
            <w:r w:rsidRPr="005305EA">
              <w:rPr>
                <w:rFonts w:ascii="PT Astra Serif" w:hAnsi="PT Astra Serif" w:cs="Times New Roman"/>
                <w:sz w:val="22"/>
                <w:szCs w:val="22"/>
              </w:rPr>
              <w:t>флеш</w:t>
            </w:r>
            <w:proofErr w:type="spellEnd"/>
            <w:r w:rsidRPr="005305EA">
              <w:rPr>
                <w:rFonts w:ascii="PT Astra Serif" w:hAnsi="PT Astra Serif" w:cs="Times New Roman"/>
                <w:sz w:val="22"/>
                <w:szCs w:val="22"/>
              </w:rPr>
              <w:t>-</w:t>
            </w:r>
            <w:proofErr w:type="spellStart"/>
            <w:r w:rsidRPr="005305EA">
              <w:rPr>
                <w:rFonts w:ascii="PT Astra Serif" w:hAnsi="PT Astra Serif" w:cs="Times New Roman"/>
                <w:sz w:val="22"/>
                <w:szCs w:val="22"/>
              </w:rPr>
              <w:t>накопителе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или</w:t>
            </w:r>
            <w:proofErr w:type="spellEnd"/>
            <w:r w:rsidRPr="005305EA">
              <w:rPr>
                <w:rFonts w:ascii="PT Astra Serif" w:hAnsi="PT Astra Serif" w:cs="Times New Roman"/>
                <w:sz w:val="22"/>
                <w:szCs w:val="22"/>
              </w:rPr>
              <w:t xml:space="preserve"> 1 CD-</w:t>
            </w:r>
            <w:proofErr w:type="spellStart"/>
            <w:r w:rsidRPr="005305EA">
              <w:rPr>
                <w:rFonts w:ascii="PT Astra Serif" w:hAnsi="PT Astra Serif" w:cs="Times New Roman"/>
                <w:sz w:val="22"/>
                <w:szCs w:val="22"/>
              </w:rPr>
              <w:t>диск</w:t>
            </w:r>
            <w:proofErr w:type="spellEnd"/>
            <w:r w:rsidRPr="005305EA">
              <w:rPr>
                <w:rFonts w:ascii="PT Astra Serif" w:hAnsi="PT Astra Serif" w:cs="Times New Roman"/>
                <w:sz w:val="22"/>
                <w:szCs w:val="22"/>
              </w:rPr>
              <w:t>;</w:t>
            </w:r>
          </w:p>
          <w:p w:rsidR="00BA2A00" w:rsidRPr="005305EA" w:rsidRDefault="00BA2A00" w:rsidP="00FC48BB">
            <w:pPr>
              <w:pStyle w:val="TableContents"/>
              <w:rPr>
                <w:rFonts w:ascii="PT Astra Serif" w:hAnsi="PT Astra Serif" w:cs="Times New Roman"/>
                <w:sz w:val="22"/>
                <w:szCs w:val="22"/>
                <w:highlight w:val="yellow"/>
                <w:lang w:val="ru-RU"/>
              </w:rPr>
            </w:pPr>
            <w:proofErr w:type="spellStart"/>
            <w:r w:rsidRPr="005305EA">
              <w:rPr>
                <w:rFonts w:ascii="PT Astra Serif" w:hAnsi="PT Astra Serif" w:cs="Times New Roman"/>
                <w:sz w:val="22"/>
                <w:szCs w:val="22"/>
              </w:rPr>
              <w:t>Проектную</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документацию</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оформить</w:t>
            </w:r>
            <w:proofErr w:type="spellEnd"/>
            <w:r w:rsidRPr="005305EA">
              <w:rPr>
                <w:rFonts w:ascii="PT Astra Serif" w:hAnsi="PT Astra Serif" w:cs="Times New Roman"/>
                <w:sz w:val="22"/>
                <w:szCs w:val="22"/>
              </w:rPr>
              <w:t xml:space="preserve"> в </w:t>
            </w:r>
            <w:proofErr w:type="spellStart"/>
            <w:r w:rsidRPr="005305EA">
              <w:rPr>
                <w:rFonts w:ascii="PT Astra Serif" w:hAnsi="PT Astra Serif" w:cs="Times New Roman"/>
                <w:sz w:val="22"/>
                <w:szCs w:val="22"/>
              </w:rPr>
              <w:t>соответствии</w:t>
            </w:r>
            <w:proofErr w:type="spellEnd"/>
            <w:r w:rsidRPr="005305EA">
              <w:rPr>
                <w:rFonts w:ascii="PT Astra Serif" w:hAnsi="PT Astra Serif" w:cs="Times New Roman"/>
                <w:sz w:val="22"/>
                <w:szCs w:val="22"/>
              </w:rPr>
              <w:t xml:space="preserve"> с ГОСТ  21.001-2021 «</w:t>
            </w:r>
            <w:proofErr w:type="spellStart"/>
            <w:r w:rsidRPr="005305EA">
              <w:rPr>
                <w:rFonts w:ascii="PT Astra Serif" w:hAnsi="PT Astra Serif" w:cs="Times New Roman"/>
                <w:sz w:val="22"/>
                <w:szCs w:val="22"/>
              </w:rPr>
              <w:t>Система</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проектной</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документации</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для</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строительства</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Общие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положения</w:t>
            </w:r>
            <w:proofErr w:type="spellEnd"/>
            <w:r w:rsidRPr="005305EA">
              <w:rPr>
                <w:rFonts w:ascii="PT Astra Serif" w:hAnsi="PT Astra Serif" w:cs="Times New Roman"/>
                <w:sz w:val="22"/>
                <w:szCs w:val="22"/>
              </w:rPr>
              <w:t>».</w:t>
            </w:r>
            <w:r w:rsidRPr="005305EA">
              <w:rPr>
                <w:rFonts w:ascii="PT Astra Serif" w:hAnsi="PT Astra Serif" w:cs="Times New Roman"/>
                <w:sz w:val="22"/>
                <w:szCs w:val="22"/>
                <w:lang w:val="ru-RU"/>
              </w:rPr>
              <w:t xml:space="preserve"> Разделы проектной документации необходимо в</w:t>
            </w:r>
            <w:proofErr w:type="spellStart"/>
            <w:r w:rsidRPr="005305EA">
              <w:rPr>
                <w:rFonts w:ascii="PT Astra Serif" w:hAnsi="PT Astra Serif" w:cs="Times New Roman"/>
                <w:sz w:val="22"/>
                <w:szCs w:val="22"/>
              </w:rPr>
              <w:t>ыделить</w:t>
            </w:r>
            <w:proofErr w:type="spellEnd"/>
            <w:r w:rsidRPr="005305EA">
              <w:rPr>
                <w:rFonts w:ascii="PT Astra Serif" w:hAnsi="PT Astra Serif" w:cs="Times New Roman"/>
                <w:sz w:val="22"/>
                <w:szCs w:val="22"/>
              </w:rPr>
              <w:t xml:space="preserve"> в </w:t>
            </w:r>
            <w:proofErr w:type="spellStart"/>
            <w:r w:rsidRPr="005305EA">
              <w:rPr>
                <w:rFonts w:ascii="PT Astra Serif" w:hAnsi="PT Astra Serif" w:cs="Times New Roman"/>
                <w:sz w:val="22"/>
                <w:szCs w:val="22"/>
              </w:rPr>
              <w:t>отдельные</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тома</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книги</w:t>
            </w:r>
            <w:proofErr w:type="spellEnd"/>
            <w:r w:rsidRPr="005305EA">
              <w:rPr>
                <w:rFonts w:ascii="PT Astra Serif" w:hAnsi="PT Astra Serif" w:cs="Times New Roman"/>
                <w:sz w:val="22"/>
                <w:szCs w:val="22"/>
              </w:rPr>
              <w:t xml:space="preserve">) в </w:t>
            </w:r>
            <w:proofErr w:type="spellStart"/>
            <w:r w:rsidRPr="005305EA">
              <w:rPr>
                <w:rFonts w:ascii="PT Astra Serif" w:hAnsi="PT Astra Serif" w:cs="Times New Roman"/>
                <w:sz w:val="22"/>
                <w:szCs w:val="22"/>
              </w:rPr>
              <w:t>твердом</w:t>
            </w:r>
            <w:proofErr w:type="spellEnd"/>
            <w:r w:rsidRPr="005305EA">
              <w:rPr>
                <w:rFonts w:ascii="PT Astra Serif" w:hAnsi="PT Astra Serif" w:cs="Times New Roman"/>
                <w:sz w:val="22"/>
                <w:szCs w:val="22"/>
              </w:rPr>
              <w:t xml:space="preserve"> </w:t>
            </w:r>
            <w:proofErr w:type="spellStart"/>
            <w:r w:rsidRPr="005305EA">
              <w:rPr>
                <w:rFonts w:ascii="PT Astra Serif" w:hAnsi="PT Astra Serif" w:cs="Times New Roman"/>
                <w:sz w:val="22"/>
                <w:szCs w:val="22"/>
              </w:rPr>
              <w:t>переплете</w:t>
            </w:r>
            <w:proofErr w:type="spellEnd"/>
            <w:r w:rsidRPr="005305EA">
              <w:rPr>
                <w:rFonts w:ascii="PT Astra Serif" w:hAnsi="PT Astra Serif" w:cs="Times New Roman"/>
                <w:sz w:val="22"/>
                <w:szCs w:val="22"/>
              </w:rPr>
              <w:t xml:space="preserve">. </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3.4.Необходимость  проведения авторского надзора</w:t>
            </w:r>
          </w:p>
        </w:tc>
        <w:tc>
          <w:tcPr>
            <w:tcW w:w="6975" w:type="dxa"/>
            <w:shd w:val="clear" w:color="auto" w:fill="FFFFFF"/>
            <w:vAlign w:val="center"/>
          </w:tcPr>
          <w:p w:rsidR="00BA2A00" w:rsidRPr="005305EA" w:rsidRDefault="00BA2A00" w:rsidP="00FC48BB">
            <w:pPr>
              <w:pStyle w:val="TableContents"/>
              <w:rPr>
                <w:rFonts w:ascii="PT Astra Serif" w:hAnsi="PT Astra Serif" w:cs="Times New Roman"/>
                <w:color w:val="000000"/>
                <w:sz w:val="22"/>
                <w:szCs w:val="22"/>
                <w:lang w:val="ru-RU"/>
              </w:rPr>
            </w:pPr>
            <w:r w:rsidRPr="005305EA">
              <w:rPr>
                <w:rFonts w:ascii="PT Astra Serif" w:hAnsi="PT Astra Serif" w:cs="Times New Roman"/>
                <w:color w:val="000000"/>
                <w:sz w:val="22"/>
                <w:szCs w:val="22"/>
                <w:lang w:val="ru-RU"/>
              </w:rPr>
              <w:t>Не требуется</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3.5.Особые условия</w:t>
            </w:r>
          </w:p>
        </w:tc>
        <w:tc>
          <w:tcPr>
            <w:tcW w:w="6975"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Карточку основных технических решений (материалов и конструкций) на стадии проектирования согласовать с Заказчиком;</w:t>
            </w:r>
          </w:p>
          <w:p w:rsidR="00BA2A00" w:rsidRPr="005305EA" w:rsidRDefault="00BA2A00" w:rsidP="00FC48BB">
            <w:pPr>
              <w:spacing w:after="0" w:line="240" w:lineRule="auto"/>
              <w:rPr>
                <w:rFonts w:ascii="PT Astra Serif" w:hAnsi="PT Astra Serif"/>
              </w:rPr>
            </w:pPr>
            <w:r w:rsidRPr="005305EA">
              <w:rPr>
                <w:rFonts w:ascii="PT Astra Serif" w:hAnsi="PT Astra Serif"/>
              </w:rPr>
              <w:t>-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BA2A00" w:rsidRPr="005305EA" w:rsidRDefault="00BA2A00" w:rsidP="00FC48BB">
            <w:pPr>
              <w:spacing w:after="0" w:line="240" w:lineRule="auto"/>
              <w:rPr>
                <w:rFonts w:ascii="PT Astra Serif" w:hAnsi="PT Astra Serif"/>
              </w:rPr>
            </w:pPr>
            <w:r w:rsidRPr="005305EA">
              <w:rPr>
                <w:rFonts w:ascii="PT Astra Serif" w:hAnsi="PT Astra Serif"/>
              </w:rPr>
              <w:t>- Применяемые материалы и оборудование в проектной документации должны иметь сертификаты соответствия РФ.</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3.6. Требование о наличии свидетельств о допуске на отдельные виды работ у проектной организации</w:t>
            </w:r>
          </w:p>
        </w:tc>
        <w:tc>
          <w:tcPr>
            <w:tcW w:w="6975" w:type="dxa"/>
            <w:shd w:val="clear" w:color="auto" w:fill="FFFFFF"/>
            <w:vAlign w:val="center"/>
          </w:tcPr>
          <w:p w:rsidR="00BA2A00" w:rsidRPr="005305EA" w:rsidRDefault="00BA2A00" w:rsidP="00FC48BB">
            <w:pPr>
              <w:pStyle w:val="TableContents"/>
              <w:rPr>
                <w:rFonts w:ascii="PT Astra Serif" w:hAnsi="PT Astra Serif" w:cs="Times New Roman"/>
                <w:color w:val="000000"/>
                <w:sz w:val="22"/>
                <w:szCs w:val="22"/>
                <w:lang w:val="ru-RU"/>
              </w:rPr>
            </w:pPr>
            <w:r w:rsidRPr="005305EA">
              <w:rPr>
                <w:rFonts w:ascii="PT Astra Serif" w:hAnsi="PT Astra Serif" w:cs="Times New Roman"/>
                <w:color w:val="000000"/>
                <w:sz w:val="22"/>
                <w:szCs w:val="22"/>
                <w:lang w:val="ru-RU"/>
              </w:rPr>
              <w:t xml:space="preserve">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 </w:t>
            </w:r>
          </w:p>
        </w:tc>
      </w:tr>
      <w:tr w:rsidR="00BA2A00" w:rsidRPr="005305EA" w:rsidTr="00FC48BB">
        <w:tc>
          <w:tcPr>
            <w:tcW w:w="3373" w:type="dxa"/>
            <w:shd w:val="clear" w:color="auto" w:fill="FFFFFF"/>
          </w:tcPr>
          <w:p w:rsidR="00BA2A00" w:rsidRPr="005305EA" w:rsidRDefault="00BA2A00" w:rsidP="00FC48BB">
            <w:pPr>
              <w:spacing w:after="0" w:line="240" w:lineRule="auto"/>
              <w:rPr>
                <w:rFonts w:ascii="PT Astra Serif" w:hAnsi="PT Astra Serif"/>
              </w:rPr>
            </w:pPr>
            <w:r w:rsidRPr="005305EA">
              <w:rPr>
                <w:rFonts w:ascii="PT Astra Serif" w:hAnsi="PT Astra Serif"/>
              </w:rPr>
              <w:t xml:space="preserve">3.7. Необходимость проведения согласований на этапе выполнения проектных работ </w:t>
            </w:r>
          </w:p>
        </w:tc>
        <w:tc>
          <w:tcPr>
            <w:tcW w:w="6975" w:type="dxa"/>
            <w:shd w:val="clear" w:color="auto" w:fill="FFFFFF"/>
          </w:tcPr>
          <w:p w:rsidR="00BA2A00" w:rsidRPr="005305EA" w:rsidRDefault="00BA2A00" w:rsidP="00FC48BB">
            <w:pPr>
              <w:pStyle w:val="TableContents"/>
              <w:rPr>
                <w:rFonts w:ascii="PT Astra Serif" w:hAnsi="PT Astra Serif" w:cs="Times New Roman"/>
                <w:sz w:val="22"/>
                <w:szCs w:val="22"/>
                <w:lang w:val="ru-RU"/>
              </w:rPr>
            </w:pPr>
            <w:r w:rsidRPr="005305EA">
              <w:rPr>
                <w:rFonts w:ascii="PT Astra Serif" w:hAnsi="PT Astra Serif" w:cs="Times New Roman"/>
                <w:sz w:val="22"/>
                <w:szCs w:val="22"/>
                <w:lang w:val="ru-RU"/>
              </w:rPr>
              <w:t xml:space="preserve">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w:t>
            </w:r>
            <w:r w:rsidRPr="005305EA">
              <w:rPr>
                <w:rFonts w:ascii="PT Astra Serif" w:hAnsi="PT Astra Serif" w:cs="Times New Roman"/>
                <w:sz w:val="22"/>
                <w:szCs w:val="22"/>
                <w:lang w:val="ru-RU"/>
              </w:rPr>
              <w:lastRenderedPageBreak/>
              <w:t>мотивированным решением.</w:t>
            </w:r>
          </w:p>
        </w:tc>
      </w:tr>
    </w:tbl>
    <w:p w:rsidR="00685CD1" w:rsidRDefault="00685CD1"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685CD1" w:rsidRDefault="00685CD1" w:rsidP="00080FB5">
      <w:pPr>
        <w:suppressAutoHyphens/>
        <w:spacing w:after="0" w:line="240" w:lineRule="auto"/>
        <w:jc w:val="both"/>
        <w:rPr>
          <w:rFonts w:ascii="PT Astra Serif" w:eastAsia="Times New Roman" w:hAnsi="PT Astra Serif" w:cs="Times New Roman"/>
          <w:kern w:val="2"/>
          <w:sz w:val="24"/>
          <w:szCs w:val="24"/>
          <w:lang w:eastAsia="ar-SA"/>
        </w:rPr>
      </w:pPr>
    </w:p>
    <w:p w:rsidR="00080FB5" w:rsidRPr="00567D20" w:rsidRDefault="00080FB5" w:rsidP="00080FB5">
      <w:pPr>
        <w:suppressAutoHyphens/>
        <w:spacing w:after="0" w:line="240" w:lineRule="auto"/>
        <w:jc w:val="both"/>
        <w:rPr>
          <w:rFonts w:ascii="PT Astra Serif" w:eastAsia="Times New Roman" w:hAnsi="PT Astra Serif" w:cs="Times New Roman"/>
          <w:b/>
          <w:kern w:val="2"/>
          <w:sz w:val="24"/>
          <w:szCs w:val="24"/>
          <w:lang w:eastAsia="ar-SA"/>
        </w:rPr>
      </w:pPr>
      <w:r w:rsidRPr="00567D20">
        <w:rPr>
          <w:rFonts w:ascii="PT Astra Serif" w:eastAsia="Times New Roman" w:hAnsi="PT Astra Serif" w:cs="Times New Roman"/>
          <w:b/>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567D20">
        <w:rPr>
          <w:rFonts w:ascii="PT Astra Serif" w:eastAsia="Times New Roman" w:hAnsi="PT Astra Serif" w:cs="Times New Roman"/>
          <w:b/>
          <w:bCs/>
          <w:kern w:val="2"/>
          <w:sz w:val="24"/>
          <w:szCs w:val="24"/>
          <w:lang w:eastAsia="ar-SA"/>
        </w:rPr>
        <w:t>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685CD1" w:rsidRDefault="00685CD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685CD1" w:rsidRDefault="00685CD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31715" w:rsidRDefault="00080FB5"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2A00" w:rsidRDefault="00BA2A0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0E" w:rsidRDefault="00440B0E" w:rsidP="00B55BF9">
      <w:pPr>
        <w:spacing w:after="0" w:line="240" w:lineRule="auto"/>
      </w:pPr>
      <w:r>
        <w:separator/>
      </w:r>
    </w:p>
  </w:endnote>
  <w:endnote w:type="continuationSeparator" w:id="0">
    <w:p w:rsidR="00440B0E" w:rsidRDefault="00440B0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0E" w:rsidRDefault="00440B0E" w:rsidP="00B55BF9">
      <w:pPr>
        <w:spacing w:after="0" w:line="240" w:lineRule="auto"/>
      </w:pPr>
      <w:r>
        <w:separator/>
      </w:r>
    </w:p>
  </w:footnote>
  <w:footnote w:type="continuationSeparator" w:id="0">
    <w:p w:rsidR="00440B0E" w:rsidRDefault="00440B0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0D593F"/>
    <w:multiLevelType w:val="hybridMultilevel"/>
    <w:tmpl w:val="64964E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2"/>
  </w:num>
  <w:num w:numId="13">
    <w:abstractNumId w:val="5"/>
  </w:num>
  <w:num w:numId="14">
    <w:abstractNumId w:val="17"/>
  </w:num>
  <w:num w:numId="15">
    <w:abstractNumId w:val="4"/>
  </w:num>
  <w:num w:numId="16">
    <w:abstractNumId w:val="12"/>
  </w:num>
  <w:num w:numId="17">
    <w:abstractNumId w:val="5"/>
  </w:num>
  <w:num w:numId="18">
    <w:abstractNumId w:val="17"/>
  </w:num>
  <w:num w:numId="19">
    <w:abstractNumId w:val="4"/>
  </w:num>
  <w:num w:numId="20">
    <w:abstractNumId w:val="13"/>
  </w:num>
  <w:num w:numId="21">
    <w:abstractNumId w:val="15"/>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1B00"/>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6D40"/>
    <w:rsid w:val="00440B0E"/>
    <w:rsid w:val="004474D5"/>
    <w:rsid w:val="004572A0"/>
    <w:rsid w:val="00457D4B"/>
    <w:rsid w:val="0046342F"/>
    <w:rsid w:val="00463E87"/>
    <w:rsid w:val="00464EF7"/>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3F68"/>
    <w:rsid w:val="00567D20"/>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5CD1"/>
    <w:rsid w:val="00686991"/>
    <w:rsid w:val="00693BB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579E"/>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A2A00"/>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B67C1"/>
    <w:rsid w:val="00EC4135"/>
    <w:rsid w:val="00ED030C"/>
    <w:rsid w:val="00EE7D14"/>
    <w:rsid w:val="00F03AE3"/>
    <w:rsid w:val="00F13ABA"/>
    <w:rsid w:val="00F15E19"/>
    <w:rsid w:val="00F346FE"/>
    <w:rsid w:val="00F442A4"/>
    <w:rsid w:val="00F510CA"/>
    <w:rsid w:val="00F547CC"/>
    <w:rsid w:val="00F6612A"/>
    <w:rsid w:val="00F6738D"/>
    <w:rsid w:val="00F67A94"/>
    <w:rsid w:val="00F84822"/>
    <w:rsid w:val="00F84AA1"/>
    <w:rsid w:val="00F871A1"/>
    <w:rsid w:val="00FA5DA5"/>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маркированный,corp de texte,it_List1,Ненумерованный список,основной диплом,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маркированный Знак,corp de texte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paragraph" w:customStyle="1" w:styleId="formattext">
    <w:name w:val="formattext"/>
    <w:basedOn w:val="a"/>
    <w:rsid w:val="00BA2A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маркированный,corp de texte,it_List1,Ненумерованный список,основной диплом,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маркированный Знак,corp de texte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paragraph" w:customStyle="1" w:styleId="formattext">
    <w:name w:val="formattext"/>
    <w:basedOn w:val="a"/>
    <w:rsid w:val="00BA2A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garantF1://3822134.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D62A2-8272-405C-AD1B-C17672C8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20</Pages>
  <Words>11915</Words>
  <Characters>67918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276</cp:revision>
  <cp:lastPrinted>2024-04-01T11:05:00Z</cp:lastPrinted>
  <dcterms:created xsi:type="dcterms:W3CDTF">2020-01-29T05:37:00Z</dcterms:created>
  <dcterms:modified xsi:type="dcterms:W3CDTF">2024-05-30T05:04:00Z</dcterms:modified>
</cp:coreProperties>
</file>